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7F2243" w14:textId="77777777" w:rsidR="00FA617C" w:rsidRDefault="00674C3B">
      <w:pPr>
        <w:pStyle w:val="ConsPlusNormal"/>
        <w:ind w:firstLine="142"/>
        <w:jc w:val="center"/>
        <w:rPr>
          <w:rFonts w:ascii="Times New Roman" w:hAnsi="Times New Roman" w:cs="Times New Roman"/>
          <w:b/>
          <w:sz w:val="24"/>
          <w:szCs w:val="24"/>
        </w:rPr>
      </w:pPr>
      <w:r>
        <w:rPr>
          <w:rFonts w:ascii="Times New Roman" w:hAnsi="Times New Roman" w:cs="Times New Roman"/>
          <w:b/>
          <w:sz w:val="24"/>
          <w:szCs w:val="24"/>
        </w:rPr>
        <w:t xml:space="preserve">КОНТРАКТ №2025.Хп </w:t>
      </w:r>
    </w:p>
    <w:p w14:paraId="03521AF7" w14:textId="77777777" w:rsidR="00FA617C" w:rsidRDefault="00674C3B">
      <w:pPr>
        <w:pStyle w:val="ConsPlusNormal"/>
        <w:jc w:val="center"/>
        <w:rPr>
          <w:rFonts w:ascii="Times New Roman" w:hAnsi="Times New Roman" w:cs="Times New Roman"/>
          <w:b/>
          <w:sz w:val="24"/>
          <w:szCs w:val="24"/>
        </w:rPr>
      </w:pPr>
      <w:r>
        <w:rPr>
          <w:rFonts w:ascii="Times New Roman" w:hAnsi="Times New Roman" w:cs="Times New Roman"/>
          <w:b/>
          <w:sz w:val="24"/>
          <w:szCs w:val="24"/>
        </w:rPr>
        <w:t xml:space="preserve">на поставку продуктов питания </w:t>
      </w:r>
    </w:p>
    <w:p w14:paraId="7FE1392A" w14:textId="77777777" w:rsidR="00FA617C" w:rsidRDefault="00FA617C">
      <w:pPr>
        <w:pStyle w:val="ConsPlusNormal"/>
        <w:jc w:val="both"/>
        <w:rPr>
          <w:rFonts w:ascii="Times New Roman" w:hAnsi="Times New Roman" w:cs="Times New Roman"/>
          <w:sz w:val="24"/>
          <w:szCs w:val="24"/>
        </w:rPr>
      </w:pPr>
    </w:p>
    <w:p w14:paraId="7E5AEC61" w14:textId="77777777" w:rsidR="00FA617C" w:rsidRDefault="00674C3B">
      <w:pPr>
        <w:pStyle w:val="ConsPlusNormal"/>
        <w:jc w:val="center"/>
        <w:rPr>
          <w:rFonts w:ascii="Times New Roman" w:hAnsi="Times New Roman" w:cs="Times New Roman"/>
          <w:sz w:val="24"/>
          <w:szCs w:val="24"/>
        </w:rPr>
      </w:pPr>
      <w:r>
        <w:rPr>
          <w:rFonts w:ascii="Times New Roman" w:hAnsi="Times New Roman" w:cs="Times New Roman"/>
          <w:sz w:val="24"/>
          <w:szCs w:val="24"/>
        </w:rPr>
        <w:t xml:space="preserve">(Идентификационный код закупки - </w:t>
      </w:r>
      <w:r>
        <w:rPr>
          <w:rFonts w:ascii="Trebuchet MS" w:hAnsi="Trebuchet MS"/>
          <w:color w:val="000000"/>
          <w:sz w:val="21"/>
          <w:szCs w:val="21"/>
          <w:shd w:val="clear" w:color="auto" w:fill="FFFFFF"/>
        </w:rPr>
        <w:t>243550204366355010100100290011071244</w:t>
      </w:r>
      <w:r>
        <w:rPr>
          <w:rFonts w:ascii="Times New Roman" w:hAnsi="Times New Roman" w:cs="Times New Roman"/>
          <w:sz w:val="24"/>
          <w:szCs w:val="24"/>
        </w:rPr>
        <w:t>)</w:t>
      </w:r>
    </w:p>
    <w:p w14:paraId="012B3A35" w14:textId="77777777" w:rsidR="00FA617C" w:rsidRDefault="00FA617C">
      <w:pPr>
        <w:pStyle w:val="ConsPlusNormal"/>
        <w:jc w:val="both"/>
        <w:rPr>
          <w:rFonts w:ascii="Times New Roman" w:hAnsi="Times New Roman" w:cs="Times New Roman"/>
          <w:sz w:val="24"/>
          <w:szCs w:val="24"/>
        </w:rPr>
      </w:pPr>
    </w:p>
    <w:p w14:paraId="7264A532" w14:textId="4D9D8ABC" w:rsidR="00FA617C" w:rsidRDefault="00674C3B">
      <w:pPr>
        <w:pStyle w:val="ConsPlusNormal"/>
        <w:jc w:val="both"/>
        <w:rPr>
          <w:rFonts w:ascii="Times New Roman" w:hAnsi="Times New Roman" w:cs="Times New Roman"/>
          <w:color w:val="000000" w:themeColor="text1"/>
          <w:sz w:val="24"/>
        </w:rPr>
      </w:pPr>
      <w:r>
        <w:rPr>
          <w:rFonts w:ascii="Times New Roman" w:hAnsi="Times New Roman" w:cs="Times New Roman"/>
          <w:color w:val="000000" w:themeColor="text1"/>
          <w:sz w:val="24"/>
        </w:rPr>
        <w:t xml:space="preserve">г. Омск                </w:t>
      </w:r>
      <w:r>
        <w:rPr>
          <w:rFonts w:ascii="Times New Roman" w:hAnsi="Times New Roman" w:cs="Times New Roman"/>
          <w:color w:val="000000" w:themeColor="text1"/>
          <w:sz w:val="24"/>
        </w:rPr>
        <w:tab/>
      </w:r>
      <w:r>
        <w:rPr>
          <w:rFonts w:ascii="Times New Roman" w:hAnsi="Times New Roman" w:cs="Times New Roman"/>
          <w:color w:val="000000" w:themeColor="text1"/>
          <w:sz w:val="24"/>
        </w:rPr>
        <w:tab/>
        <w:t xml:space="preserve">                                                                          «</w:t>
      </w:r>
      <w:r w:rsidR="00D054FA">
        <w:rPr>
          <w:rFonts w:ascii="Times New Roman" w:hAnsi="Times New Roman" w:cs="Times New Roman"/>
          <w:color w:val="000000" w:themeColor="text1"/>
          <w:sz w:val="24"/>
        </w:rPr>
        <w:t>31</w:t>
      </w:r>
      <w:r>
        <w:rPr>
          <w:rFonts w:ascii="Times New Roman" w:hAnsi="Times New Roman" w:cs="Times New Roman"/>
          <w:color w:val="000000" w:themeColor="text1"/>
          <w:sz w:val="24"/>
        </w:rPr>
        <w:t xml:space="preserve">» </w:t>
      </w:r>
      <w:r w:rsidR="00D054FA">
        <w:rPr>
          <w:rFonts w:ascii="Times New Roman" w:hAnsi="Times New Roman" w:cs="Times New Roman"/>
          <w:color w:val="000000" w:themeColor="text1"/>
          <w:sz w:val="24"/>
        </w:rPr>
        <w:t>января</w:t>
      </w:r>
      <w:r>
        <w:rPr>
          <w:rFonts w:ascii="Times New Roman" w:hAnsi="Times New Roman" w:cs="Times New Roman"/>
          <w:color w:val="000000" w:themeColor="text1"/>
          <w:sz w:val="24"/>
        </w:rPr>
        <w:t xml:space="preserve">  2025 год</w:t>
      </w:r>
    </w:p>
    <w:p w14:paraId="1A2253DF" w14:textId="77777777" w:rsidR="00FA617C" w:rsidRDefault="00FA617C">
      <w:pPr>
        <w:pStyle w:val="ConsPlusNormal"/>
        <w:jc w:val="both"/>
        <w:rPr>
          <w:rFonts w:ascii="Times New Roman" w:hAnsi="Times New Roman" w:cs="Times New Roman"/>
          <w:sz w:val="24"/>
          <w:szCs w:val="24"/>
        </w:rPr>
      </w:pPr>
    </w:p>
    <w:p w14:paraId="31F855D3" w14:textId="77777777" w:rsidR="00FA617C" w:rsidRDefault="00674C3B">
      <w:pPr>
        <w:pStyle w:val="ConsPlusNormal"/>
        <w:ind w:firstLine="708"/>
        <w:jc w:val="both"/>
        <w:rPr>
          <w:rFonts w:ascii="Times New Roman" w:hAnsi="Times New Roman" w:cs="Times New Roman"/>
          <w:sz w:val="24"/>
          <w:szCs w:val="24"/>
        </w:rPr>
      </w:pPr>
      <w:r>
        <w:rPr>
          <w:rFonts w:ascii="Times New Roman" w:hAnsi="Times New Roman" w:cs="Times New Roman"/>
          <w:sz w:val="24"/>
          <w:szCs w:val="24"/>
        </w:rPr>
        <w:t xml:space="preserve">бюджетное дошкольное образовательное учреждение города Омска «Детский сад №319», в лице заведующего Ладыгиной Оксаны Ивановны, действующего на основании Устава, с одной стороны, и ОТКРЫТОЕ АКЦИОНЕРНОЕ ОБЩЕСТВО "ХЛЕБОДАР" (ОАО "ХЛЕБОДАР") , именуемый в дальнейшем «Поставщик», в лице Генерального директора Рыбалова Игоря Валерьевича с другой стороны, вместе именуемые в дальнейшем «Стороны», на основании протокола от </w:t>
      </w:r>
      <w:r>
        <w:rPr>
          <w:sz w:val="24"/>
          <w:szCs w:val="24"/>
        </w:rPr>
        <w:t>20.01.2025</w:t>
      </w:r>
      <w:r>
        <w:rPr>
          <w:rFonts w:ascii="Times New Roman" w:hAnsi="Times New Roman" w:cs="Times New Roman"/>
          <w:sz w:val="24"/>
          <w:szCs w:val="24"/>
        </w:rPr>
        <w:t>г. №</w:t>
      </w:r>
      <w:r>
        <w:rPr>
          <w:rFonts w:ascii="Times New Roman" w:hAnsi="Times New Roman" w:cs="Times New Roman"/>
          <w:color w:val="383838"/>
          <w:sz w:val="24"/>
          <w:szCs w:val="24"/>
          <w:shd w:val="clear" w:color="auto" w:fill="FFFFFF"/>
        </w:rPr>
        <w:t xml:space="preserve"> ИЭА1 </w:t>
      </w:r>
      <w:r>
        <w:rPr>
          <w:rFonts w:ascii="Times New Roman" w:hAnsi="Times New Roman" w:cs="Times New Roman"/>
          <w:sz w:val="24"/>
          <w:szCs w:val="24"/>
        </w:rPr>
        <w:t>и в соответствии с 51 Федерального закона от 05.04.2013 № 44-ФЗ «О контрактной системе в сфере закупок товаров, работ, услуг для обеспечения государственных и муниципальных нужд» (далее – Закон № 44-ФЗ), заключили настоящий контракт (далее - Контракт) о нижеследующем:</w:t>
      </w:r>
    </w:p>
    <w:p w14:paraId="1F0141E4" w14:textId="77777777" w:rsidR="00FA617C" w:rsidRDefault="00FA617C">
      <w:pPr>
        <w:pStyle w:val="ConsPlusNormal"/>
        <w:jc w:val="both"/>
        <w:rPr>
          <w:rFonts w:ascii="Times New Roman" w:hAnsi="Times New Roman" w:cs="Times New Roman"/>
          <w:sz w:val="24"/>
          <w:szCs w:val="24"/>
        </w:rPr>
      </w:pPr>
    </w:p>
    <w:p w14:paraId="0E499130" w14:textId="77777777" w:rsidR="00FA617C" w:rsidRDefault="00674C3B">
      <w:pPr>
        <w:pStyle w:val="ConsPlusNormal"/>
        <w:numPr>
          <w:ilvl w:val="0"/>
          <w:numId w:val="12"/>
        </w:numPr>
        <w:jc w:val="center"/>
        <w:outlineLvl w:val="1"/>
        <w:rPr>
          <w:rFonts w:ascii="Times New Roman" w:hAnsi="Times New Roman" w:cs="Times New Roman"/>
          <w:b/>
          <w:sz w:val="24"/>
          <w:szCs w:val="24"/>
        </w:rPr>
      </w:pPr>
      <w:r>
        <w:rPr>
          <w:rFonts w:ascii="Times New Roman" w:hAnsi="Times New Roman" w:cs="Times New Roman"/>
          <w:b/>
          <w:sz w:val="24"/>
          <w:szCs w:val="24"/>
        </w:rPr>
        <w:t>ПРЕДМЕТ КОНТРАКТА</w:t>
      </w:r>
    </w:p>
    <w:p w14:paraId="37538B3F" w14:textId="77777777" w:rsidR="00FA617C" w:rsidRDefault="00FA617C">
      <w:pPr>
        <w:pStyle w:val="ConsPlusNormal"/>
        <w:jc w:val="both"/>
        <w:rPr>
          <w:rFonts w:ascii="Times New Roman" w:hAnsi="Times New Roman" w:cs="Times New Roman"/>
          <w:sz w:val="24"/>
          <w:szCs w:val="24"/>
        </w:rPr>
      </w:pPr>
    </w:p>
    <w:p w14:paraId="1B11BB31" w14:textId="77777777" w:rsidR="00FA617C" w:rsidRDefault="00674C3B">
      <w:pPr>
        <w:pStyle w:val="ConsPlusNormal"/>
        <w:numPr>
          <w:ilvl w:val="1"/>
          <w:numId w:val="12"/>
        </w:numPr>
        <w:tabs>
          <w:tab w:val="left" w:pos="992"/>
        </w:tabs>
        <w:ind w:left="0" w:firstLine="567"/>
        <w:jc w:val="both"/>
        <w:rPr>
          <w:rFonts w:ascii="Times New Roman" w:hAnsi="Times New Roman" w:cs="Times New Roman"/>
          <w:sz w:val="24"/>
          <w:szCs w:val="24"/>
        </w:rPr>
      </w:pPr>
      <w:r>
        <w:rPr>
          <w:rFonts w:ascii="Times New Roman" w:hAnsi="Times New Roman" w:cs="Times New Roman"/>
          <w:sz w:val="24"/>
          <w:szCs w:val="24"/>
        </w:rPr>
        <w:t>Поставщик обязуется передать в собственность продукты питания (далее - Товар) Заказчику в обусловленный настоящим Контрактом срок, согласно Спецификации (</w:t>
      </w:r>
      <w:hyperlink w:anchor="P326" w:tooltip="#P326" w:history="1">
        <w:r>
          <w:rPr>
            <w:rFonts w:ascii="Times New Roman" w:hAnsi="Times New Roman" w:cs="Times New Roman"/>
            <w:sz w:val="24"/>
            <w:szCs w:val="24"/>
          </w:rPr>
          <w:t>Приложение № 1</w:t>
        </w:r>
      </w:hyperlink>
      <w:r>
        <w:rPr>
          <w:rFonts w:ascii="Times New Roman" w:hAnsi="Times New Roman" w:cs="Times New Roman"/>
          <w:sz w:val="24"/>
          <w:szCs w:val="24"/>
        </w:rPr>
        <w:t xml:space="preserve"> к настоящему Контракту) и Техническому заданию (</w:t>
      </w:r>
      <w:hyperlink w:anchor="P389" w:tooltip="#P389" w:history="1">
        <w:r>
          <w:rPr>
            <w:rFonts w:ascii="Times New Roman" w:hAnsi="Times New Roman" w:cs="Times New Roman"/>
            <w:sz w:val="24"/>
            <w:szCs w:val="24"/>
          </w:rPr>
          <w:t>Приложение № 2</w:t>
        </w:r>
      </w:hyperlink>
      <w:r>
        <w:rPr>
          <w:rFonts w:ascii="Times New Roman" w:hAnsi="Times New Roman" w:cs="Times New Roman"/>
          <w:sz w:val="24"/>
          <w:szCs w:val="24"/>
        </w:rPr>
        <w:t xml:space="preserve"> к настоящему Контракту), а Заказчик обязуется принять и оплатить Товар в порядке и на условиях, предусмотренных настоящим Контрактом.</w:t>
      </w:r>
    </w:p>
    <w:p w14:paraId="12470F56" w14:textId="77777777" w:rsidR="00FA617C" w:rsidRDefault="00674C3B">
      <w:pPr>
        <w:pStyle w:val="ConsPlusNormal"/>
        <w:numPr>
          <w:ilvl w:val="1"/>
          <w:numId w:val="12"/>
        </w:numPr>
        <w:tabs>
          <w:tab w:val="left" w:pos="992"/>
        </w:tabs>
        <w:ind w:left="0" w:firstLine="567"/>
        <w:jc w:val="both"/>
        <w:rPr>
          <w:rFonts w:ascii="Times New Roman" w:hAnsi="Times New Roman" w:cs="Times New Roman"/>
          <w:sz w:val="24"/>
          <w:szCs w:val="24"/>
        </w:rPr>
      </w:pPr>
      <w:r>
        <w:rPr>
          <w:rFonts w:ascii="Times New Roman" w:hAnsi="Times New Roman" w:cs="Times New Roman"/>
          <w:sz w:val="24"/>
          <w:szCs w:val="24"/>
        </w:rPr>
        <w:t>Наименование поставляемого Товара указано в Спецификации (</w:t>
      </w:r>
      <w:hyperlink w:anchor="P326" w:tooltip="#P326" w:history="1">
        <w:r>
          <w:rPr>
            <w:rFonts w:ascii="Times New Roman" w:hAnsi="Times New Roman" w:cs="Times New Roman"/>
            <w:sz w:val="24"/>
            <w:szCs w:val="24"/>
          </w:rPr>
          <w:t>Приложение № 1</w:t>
        </w:r>
      </w:hyperlink>
      <w:r>
        <w:rPr>
          <w:rFonts w:ascii="Times New Roman" w:hAnsi="Times New Roman" w:cs="Times New Roman"/>
          <w:sz w:val="24"/>
          <w:szCs w:val="24"/>
        </w:rPr>
        <w:t xml:space="preserve"> к настоящему Контракту). Функциональные, технические и качественные характеристики Товара установлены в Техническом задании (</w:t>
      </w:r>
      <w:hyperlink w:anchor="P389" w:tooltip="#P389" w:history="1">
        <w:r>
          <w:rPr>
            <w:rFonts w:ascii="Times New Roman" w:hAnsi="Times New Roman" w:cs="Times New Roman"/>
            <w:sz w:val="24"/>
            <w:szCs w:val="24"/>
          </w:rPr>
          <w:t>Приложение № 2</w:t>
        </w:r>
      </w:hyperlink>
      <w:r>
        <w:rPr>
          <w:rFonts w:ascii="Times New Roman" w:hAnsi="Times New Roman" w:cs="Times New Roman"/>
          <w:sz w:val="24"/>
          <w:szCs w:val="24"/>
        </w:rPr>
        <w:t xml:space="preserve"> к настоящему Контракту).</w:t>
      </w:r>
    </w:p>
    <w:p w14:paraId="4B240320" w14:textId="77777777" w:rsidR="00FA617C" w:rsidRDefault="00674C3B">
      <w:pPr>
        <w:pStyle w:val="ConsPlusNormal"/>
        <w:numPr>
          <w:ilvl w:val="1"/>
          <w:numId w:val="12"/>
        </w:numPr>
        <w:tabs>
          <w:tab w:val="left" w:pos="992"/>
        </w:tabs>
        <w:ind w:left="0" w:firstLine="567"/>
        <w:jc w:val="both"/>
        <w:rPr>
          <w:rFonts w:ascii="Times New Roman" w:hAnsi="Times New Roman" w:cs="Times New Roman"/>
          <w:sz w:val="24"/>
          <w:szCs w:val="24"/>
        </w:rPr>
      </w:pPr>
      <w:r>
        <w:rPr>
          <w:rFonts w:ascii="Times New Roman" w:hAnsi="Times New Roman" w:cs="Times New Roman"/>
          <w:sz w:val="24"/>
          <w:szCs w:val="24"/>
        </w:rPr>
        <w:t xml:space="preserve">Количество поставляемого Товара определяется в соответствии с фактической потребностью Заказчика в пределах максимального значения цены Контракта по заявкам Заказчика, подаваемым в порядке, установленном </w:t>
      </w:r>
      <w:r>
        <w:rPr>
          <w:rFonts w:ascii="Times New Roman" w:hAnsi="Times New Roman" w:cs="Times New Roman"/>
          <w:color w:val="000000" w:themeColor="text1"/>
          <w:sz w:val="24"/>
          <w:szCs w:val="24"/>
        </w:rPr>
        <w:t>пунктом 3.1 настоящего</w:t>
      </w:r>
      <w:r>
        <w:rPr>
          <w:rFonts w:ascii="Times New Roman" w:hAnsi="Times New Roman" w:cs="Times New Roman"/>
          <w:sz w:val="24"/>
          <w:szCs w:val="24"/>
        </w:rPr>
        <w:t xml:space="preserve"> Контракта.</w:t>
      </w:r>
    </w:p>
    <w:p w14:paraId="3F98B4E6" w14:textId="77777777" w:rsidR="00FA617C" w:rsidRDefault="00FA617C">
      <w:pPr>
        <w:pStyle w:val="ConsPlusNormal"/>
        <w:jc w:val="both"/>
        <w:rPr>
          <w:rFonts w:ascii="Times New Roman" w:hAnsi="Times New Roman" w:cs="Times New Roman"/>
          <w:sz w:val="24"/>
          <w:szCs w:val="24"/>
        </w:rPr>
      </w:pPr>
    </w:p>
    <w:p w14:paraId="60609FF6" w14:textId="77777777" w:rsidR="00FA617C" w:rsidRDefault="00674C3B">
      <w:pPr>
        <w:pStyle w:val="ConsPlusNormal"/>
        <w:numPr>
          <w:ilvl w:val="0"/>
          <w:numId w:val="12"/>
        </w:numPr>
        <w:jc w:val="center"/>
        <w:outlineLvl w:val="1"/>
        <w:rPr>
          <w:rFonts w:ascii="Times New Roman" w:hAnsi="Times New Roman" w:cs="Times New Roman"/>
          <w:b/>
          <w:sz w:val="24"/>
          <w:szCs w:val="24"/>
        </w:rPr>
      </w:pPr>
      <w:r>
        <w:rPr>
          <w:rFonts w:ascii="Times New Roman" w:hAnsi="Times New Roman" w:cs="Times New Roman"/>
          <w:b/>
          <w:sz w:val="24"/>
          <w:szCs w:val="24"/>
        </w:rPr>
        <w:t>МАКСИМАЛЬНОЕ ЗНАЧЕНИЕ ЦЕНЫ КОНТРАКТА И ПОРЯДОК РАСЧЕТОВ</w:t>
      </w:r>
    </w:p>
    <w:p w14:paraId="75E59A59" w14:textId="77777777" w:rsidR="00FA617C" w:rsidRDefault="00FA617C">
      <w:pPr>
        <w:pStyle w:val="ConsPlusNormal"/>
        <w:ind w:left="1080"/>
        <w:outlineLvl w:val="1"/>
        <w:rPr>
          <w:rFonts w:ascii="Times New Roman" w:hAnsi="Times New Roman" w:cs="Times New Roman"/>
          <w:b/>
          <w:sz w:val="24"/>
          <w:szCs w:val="24"/>
        </w:rPr>
      </w:pPr>
    </w:p>
    <w:p w14:paraId="045F3D73" w14:textId="77777777" w:rsidR="00FA617C" w:rsidRDefault="00674C3B">
      <w:pPr>
        <w:pStyle w:val="ae"/>
        <w:numPr>
          <w:ilvl w:val="1"/>
          <w:numId w:val="12"/>
        </w:numPr>
        <w:tabs>
          <w:tab w:val="left" w:pos="992"/>
        </w:tabs>
        <w:spacing w:after="0"/>
        <w:ind w:left="0" w:firstLine="567"/>
        <w:rPr>
          <w:rFonts w:eastAsiaTheme="minorHAnsi"/>
          <w:highlight w:val="white"/>
        </w:rPr>
      </w:pPr>
      <w:r>
        <w:rPr>
          <w:rFonts w:eastAsiaTheme="minorHAnsi"/>
          <w:lang w:eastAsia="en-US"/>
        </w:rPr>
        <w:t xml:space="preserve">Максимальное значение цены Контракта (далее - Цена Контракта) составляет </w:t>
      </w:r>
      <w:r>
        <w:rPr>
          <w:rFonts w:ascii="Trebuchet MS" w:hAnsi="Trebuchet MS"/>
          <w:color w:val="000000"/>
          <w:sz w:val="21"/>
          <w:szCs w:val="21"/>
          <w:shd w:val="clear" w:color="auto" w:fill="F0F0F0"/>
        </w:rPr>
        <w:t>80 000</w:t>
      </w:r>
      <w:r>
        <w:rPr>
          <w:rFonts w:eastAsiaTheme="minorHAnsi"/>
          <w:lang w:eastAsia="en-US"/>
        </w:rPr>
        <w:t xml:space="preserve"> (восемьдесят тысяч) рублей 00 копеек в том числе </w:t>
      </w:r>
      <w:r>
        <w:rPr>
          <w:rFonts w:eastAsiaTheme="minorHAnsi"/>
          <w:highlight w:val="white"/>
          <w:lang w:eastAsia="en-US"/>
        </w:rPr>
        <w:t xml:space="preserve">НДС - (10 процентов) </w:t>
      </w:r>
      <w:r>
        <w:rPr>
          <w:color w:val="000000"/>
        </w:rPr>
        <w:t>7272.73</w:t>
      </w:r>
      <w:r>
        <w:rPr>
          <w:rFonts w:eastAsiaTheme="minorHAnsi"/>
          <w:highlight w:val="white"/>
          <w:lang w:eastAsia="en-US"/>
        </w:rPr>
        <w:t>(Семь тысяч двести семьдесят два) рубля 73 копейки.</w:t>
      </w:r>
    </w:p>
    <w:p w14:paraId="54C514A8" w14:textId="77777777" w:rsidR="00FA617C" w:rsidRDefault="00674C3B">
      <w:pPr>
        <w:tabs>
          <w:tab w:val="left" w:pos="992"/>
        </w:tabs>
        <w:spacing w:after="0"/>
        <w:ind w:firstLine="567"/>
        <w:rPr>
          <w:rFonts w:eastAsiaTheme="minorHAnsi"/>
          <w:color w:val="000000" w:themeColor="text1"/>
          <w:lang w:eastAsia="en-US"/>
        </w:rPr>
      </w:pPr>
      <w:r>
        <w:rPr>
          <w:rFonts w:eastAsiaTheme="minorHAnsi"/>
          <w:color w:val="000000" w:themeColor="text1"/>
          <w:lang w:eastAsia="en-US"/>
        </w:rPr>
        <w:t>Цена единицы Товара установлена в Спецификации (</w:t>
      </w:r>
      <w:hyperlink r:id="rId8" w:tooltip="consultantplus://offline/ref=F1E31E12D4E0196DD399B2AF3B0C134A535BA22606039399D9FD94B3E6E8A7AA6898B6FD0D7800E8C7AB7DFD8E0F44D87E2FF9B80140A833W964J" w:history="1">
        <w:r>
          <w:rPr>
            <w:rFonts w:eastAsiaTheme="minorHAnsi"/>
            <w:color w:val="000000" w:themeColor="text1"/>
            <w:lang w:eastAsia="en-US"/>
          </w:rPr>
          <w:t>Приложение № 1</w:t>
        </w:r>
      </w:hyperlink>
      <w:r>
        <w:rPr>
          <w:rFonts w:eastAsiaTheme="minorHAnsi"/>
          <w:color w:val="000000" w:themeColor="text1"/>
          <w:lang w:eastAsia="en-US"/>
        </w:rPr>
        <w:t xml:space="preserve"> к настоящему Контракту).</w:t>
      </w:r>
    </w:p>
    <w:p w14:paraId="27B64D7F" w14:textId="77777777" w:rsidR="00FA617C" w:rsidRDefault="00674C3B">
      <w:pPr>
        <w:pStyle w:val="ConsPlusNormal"/>
        <w:numPr>
          <w:ilvl w:val="1"/>
          <w:numId w:val="12"/>
        </w:numPr>
        <w:tabs>
          <w:tab w:val="left" w:pos="992"/>
        </w:tabs>
        <w:ind w:left="0" w:firstLine="567"/>
        <w:jc w:val="both"/>
        <w:rPr>
          <w:rFonts w:ascii="Times New Roman" w:hAnsi="Times New Roman" w:cs="Times New Roman"/>
          <w:sz w:val="24"/>
          <w:szCs w:val="24"/>
        </w:rPr>
      </w:pPr>
      <w:r>
        <w:rPr>
          <w:rFonts w:ascii="Times New Roman" w:hAnsi="Times New Roman" w:cs="Times New Roman"/>
          <w:sz w:val="24"/>
          <w:szCs w:val="24"/>
        </w:rPr>
        <w:t>Цена Контракта (цена единицы Товара) включает в себя: расходы Поставщика, связанные с исполнением обязательств по настоящему Контракту, в том числе расходы по оплате необходимых налогов, пошлин и сборов, а также расходы на упаковку, маркировку, доставку, разгрузку Товара.</w:t>
      </w:r>
    </w:p>
    <w:p w14:paraId="17C7BA29" w14:textId="77777777" w:rsidR="00FA617C" w:rsidRDefault="00674C3B">
      <w:pPr>
        <w:pStyle w:val="ConsPlusNormal"/>
        <w:tabs>
          <w:tab w:val="left" w:pos="992"/>
        </w:tabs>
        <w:ind w:firstLine="567"/>
        <w:jc w:val="both"/>
        <w:rPr>
          <w:rFonts w:ascii="Times New Roman" w:hAnsi="Times New Roman" w:cs="Times New Roman"/>
          <w:sz w:val="24"/>
          <w:szCs w:val="24"/>
        </w:rPr>
      </w:pPr>
      <w:r>
        <w:rPr>
          <w:rFonts w:ascii="Times New Roman" w:hAnsi="Times New Roman" w:cs="Times New Roman"/>
          <w:sz w:val="24"/>
          <w:szCs w:val="24"/>
        </w:rPr>
        <w:t xml:space="preserve">При заключении и исполнении настоящего Контракта изменение его условий не допускается, за исключением случаев, предусмотренных </w:t>
      </w:r>
      <w:hyperlink r:id="rId9" w:tooltip="consultantplus://offline/ref=320681C131B6558BBE5154AFA745AAC2AA4FD858B5BCBFA41A7617E7386CA584B0111F8E27F17D86D9EF955459D0C645FF704B37EFF4F9C2qA66D" w:history="1">
        <w:r>
          <w:rPr>
            <w:rFonts w:ascii="Times New Roman" w:hAnsi="Times New Roman" w:cs="Times New Roman"/>
            <w:sz w:val="24"/>
            <w:szCs w:val="24"/>
          </w:rPr>
          <w:t>статьями 34</w:t>
        </w:r>
      </w:hyperlink>
      <w:r>
        <w:rPr>
          <w:rFonts w:ascii="Times New Roman" w:hAnsi="Times New Roman" w:cs="Times New Roman"/>
          <w:sz w:val="24"/>
          <w:szCs w:val="24"/>
        </w:rPr>
        <w:t xml:space="preserve"> и </w:t>
      </w:r>
      <w:hyperlink r:id="rId10" w:tooltip="consultantplus://offline/ref=320681C131B6558BBE5154AFA745AAC2AA4FD858B5BCBFA41A7617E7386CA584B0111F8E27F07A86D0EF955459D0C645FF704B37EFF4F9C2qA66D" w:history="1">
        <w:r>
          <w:rPr>
            <w:rFonts w:ascii="Times New Roman" w:hAnsi="Times New Roman" w:cs="Times New Roman"/>
            <w:sz w:val="24"/>
            <w:szCs w:val="24"/>
          </w:rPr>
          <w:t>95</w:t>
        </w:r>
      </w:hyperlink>
      <w:r>
        <w:rPr>
          <w:rFonts w:ascii="Times New Roman" w:hAnsi="Times New Roman" w:cs="Times New Roman"/>
          <w:sz w:val="24"/>
          <w:szCs w:val="24"/>
        </w:rPr>
        <w:t xml:space="preserve"> Закона № 44-ФЗ.</w:t>
      </w:r>
    </w:p>
    <w:p w14:paraId="643D7323" w14:textId="77777777" w:rsidR="00FA617C" w:rsidRDefault="00674C3B">
      <w:pPr>
        <w:pStyle w:val="ConsPlusNormal"/>
        <w:numPr>
          <w:ilvl w:val="1"/>
          <w:numId w:val="12"/>
        </w:numPr>
        <w:tabs>
          <w:tab w:val="left" w:pos="992"/>
        </w:tabs>
        <w:ind w:left="0" w:firstLine="567"/>
        <w:jc w:val="both"/>
        <w:rPr>
          <w:rFonts w:ascii="Times New Roman" w:hAnsi="Times New Roman" w:cs="Times New Roman"/>
          <w:color w:val="000000" w:themeColor="text1"/>
          <w:sz w:val="24"/>
          <w:szCs w:val="24"/>
        </w:rPr>
      </w:pPr>
      <w:r>
        <w:rPr>
          <w:rFonts w:ascii="Times New Roman" w:hAnsi="Times New Roman" w:cs="Times New Roman"/>
          <w:sz w:val="24"/>
          <w:szCs w:val="24"/>
        </w:rPr>
        <w:t xml:space="preserve">Источник </w:t>
      </w:r>
      <w:r>
        <w:rPr>
          <w:rFonts w:ascii="Times New Roman" w:hAnsi="Times New Roman" w:cs="Times New Roman"/>
          <w:color w:val="000000" w:themeColor="text1"/>
          <w:sz w:val="24"/>
          <w:szCs w:val="24"/>
        </w:rPr>
        <w:t>финансирования Контракта - средства бюджетного учреждения города Омска.</w:t>
      </w:r>
    </w:p>
    <w:p w14:paraId="2476E10E" w14:textId="77777777" w:rsidR="00FA617C" w:rsidRDefault="00674C3B">
      <w:pPr>
        <w:pStyle w:val="ConsPlusNormal"/>
        <w:numPr>
          <w:ilvl w:val="1"/>
          <w:numId w:val="12"/>
        </w:numPr>
        <w:tabs>
          <w:tab w:val="left" w:pos="992"/>
        </w:tabs>
        <w:ind w:left="0" w:firstLine="567"/>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Оплата каждой партии Товара, определенной в Заявке, форма которой установлена </w:t>
      </w:r>
      <w:hyperlink w:anchor="P465" w:tooltip="#P465" w:history="1">
        <w:r>
          <w:rPr>
            <w:rFonts w:ascii="Times New Roman" w:hAnsi="Times New Roman" w:cs="Times New Roman"/>
            <w:color w:val="000000" w:themeColor="text1"/>
            <w:sz w:val="24"/>
            <w:szCs w:val="24"/>
          </w:rPr>
          <w:t>Приложением № 3</w:t>
        </w:r>
      </w:hyperlink>
      <w:r>
        <w:rPr>
          <w:rFonts w:ascii="Times New Roman" w:hAnsi="Times New Roman" w:cs="Times New Roman"/>
          <w:color w:val="000000" w:themeColor="text1"/>
          <w:sz w:val="24"/>
          <w:szCs w:val="24"/>
        </w:rPr>
        <w:t xml:space="preserve"> к настоящему Контракту (далее - Заявка), производится в течение 7 рабочих дней с даты подписания Заказчиком электронного документа о приемке в соответствии с Разделом </w:t>
      </w:r>
      <w:r>
        <w:rPr>
          <w:rFonts w:ascii="Times New Roman" w:hAnsi="Times New Roman" w:cs="Times New Roman"/>
          <w:color w:val="000000" w:themeColor="text1"/>
          <w:sz w:val="24"/>
          <w:szCs w:val="24"/>
          <w:lang w:val="en-US"/>
        </w:rPr>
        <w:t>III</w:t>
      </w:r>
      <w:r>
        <w:rPr>
          <w:rFonts w:ascii="Times New Roman" w:hAnsi="Times New Roman" w:cs="Times New Roman"/>
          <w:color w:val="000000" w:themeColor="text1"/>
          <w:sz w:val="24"/>
          <w:szCs w:val="24"/>
        </w:rPr>
        <w:t xml:space="preserve"> настоящего контракта.</w:t>
      </w:r>
    </w:p>
    <w:p w14:paraId="7FA499AB" w14:textId="77777777" w:rsidR="00FA617C" w:rsidRDefault="00674C3B">
      <w:pPr>
        <w:spacing w:after="0"/>
        <w:ind w:firstLine="567"/>
        <w:rPr>
          <w:color w:val="000000" w:themeColor="text1"/>
        </w:rPr>
      </w:pPr>
      <w:r>
        <w:rPr>
          <w:color w:val="000000" w:themeColor="text1"/>
        </w:rPr>
        <w:t>Оплата товара, поставленного в декабре 2025 года, производится в вышеуказанном порядке, но не позднее но не позднее 30.12.2025 года.</w:t>
      </w:r>
    </w:p>
    <w:p w14:paraId="68A82F2D" w14:textId="77777777" w:rsidR="00FA617C" w:rsidRDefault="00674C3B">
      <w:pPr>
        <w:pStyle w:val="ConsPlusNormal"/>
        <w:numPr>
          <w:ilvl w:val="1"/>
          <w:numId w:val="12"/>
        </w:numPr>
        <w:tabs>
          <w:tab w:val="left" w:pos="992"/>
        </w:tabs>
        <w:ind w:left="0" w:firstLine="567"/>
        <w:jc w:val="both"/>
        <w:rPr>
          <w:rFonts w:ascii="Times New Roman" w:hAnsi="Times New Roman" w:cs="Times New Roman"/>
          <w:sz w:val="24"/>
          <w:szCs w:val="24"/>
        </w:rPr>
      </w:pPr>
      <w:r>
        <w:rPr>
          <w:rFonts w:ascii="Times New Roman" w:hAnsi="Times New Roman" w:cs="Times New Roman"/>
          <w:sz w:val="24"/>
          <w:szCs w:val="24"/>
        </w:rPr>
        <w:t xml:space="preserve">Оплата по Контракту осуществляется по безналичному расчету путем перечисления </w:t>
      </w:r>
      <w:r>
        <w:rPr>
          <w:rFonts w:ascii="Times New Roman" w:hAnsi="Times New Roman" w:cs="Times New Roman"/>
          <w:sz w:val="24"/>
          <w:szCs w:val="24"/>
        </w:rPr>
        <w:lastRenderedPageBreak/>
        <w:t>Заказчиком денежных средств на счет Поставщика, указанный в настоящем Контракте. Оплата поставленного товара осуществляется по цене единицы товара, исходя из количества поставленного товара, но в размере, не превышающем максимального значения цены контракта.</w:t>
      </w:r>
    </w:p>
    <w:p w14:paraId="1726CD82" w14:textId="77777777" w:rsidR="00FA617C" w:rsidRDefault="00674C3B">
      <w:pPr>
        <w:pStyle w:val="ConsPlusNormal"/>
        <w:numPr>
          <w:ilvl w:val="1"/>
          <w:numId w:val="12"/>
        </w:numPr>
        <w:tabs>
          <w:tab w:val="left" w:pos="992"/>
        </w:tabs>
        <w:ind w:left="0" w:firstLine="567"/>
        <w:jc w:val="both"/>
        <w:rPr>
          <w:rFonts w:ascii="Times New Roman" w:hAnsi="Times New Roman" w:cs="Times New Roman"/>
          <w:sz w:val="24"/>
          <w:szCs w:val="24"/>
        </w:rPr>
      </w:pPr>
      <w:r>
        <w:rPr>
          <w:rFonts w:ascii="Times New Roman" w:hAnsi="Times New Roman" w:cs="Times New Roman"/>
          <w:sz w:val="24"/>
          <w:szCs w:val="24"/>
        </w:rPr>
        <w:t>Заказчик уменьшает суммы, подлежащие уплате Заказчиком Поставщику (юридическому лицу или физическому лицу, в том числе зарегистрированному в качестве индивидуального предпринимателя), на размер налогов, сборов и иных обязательных платежей в бюджеты бюджетной системы Российской Федерации, связанных с оплатой настоящего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14:paraId="46A6A6E1" w14:textId="77777777" w:rsidR="00FA617C" w:rsidRDefault="00674C3B">
      <w:pPr>
        <w:pStyle w:val="ConsPlusNormal"/>
        <w:numPr>
          <w:ilvl w:val="1"/>
          <w:numId w:val="12"/>
        </w:numPr>
        <w:tabs>
          <w:tab w:val="left" w:pos="992"/>
        </w:tabs>
        <w:ind w:left="0" w:firstLine="567"/>
        <w:jc w:val="both"/>
        <w:rPr>
          <w:rFonts w:ascii="Times New Roman" w:hAnsi="Times New Roman" w:cs="Times New Roman"/>
          <w:sz w:val="24"/>
          <w:szCs w:val="24"/>
        </w:rPr>
      </w:pPr>
      <w:r>
        <w:rPr>
          <w:rFonts w:ascii="Times New Roman" w:hAnsi="Times New Roman" w:cs="Times New Roman"/>
          <w:sz w:val="24"/>
          <w:szCs w:val="24"/>
        </w:rPr>
        <w:t>Датой оплаты считается дата списания денежных средств со счета Заказчика, указанного в настоящем Контракте.</w:t>
      </w:r>
    </w:p>
    <w:p w14:paraId="025CD77D" w14:textId="77777777" w:rsidR="00FA617C" w:rsidRDefault="00FA617C">
      <w:pPr>
        <w:pStyle w:val="ConsPlusNormal"/>
        <w:jc w:val="both"/>
        <w:rPr>
          <w:rFonts w:ascii="Times New Roman" w:hAnsi="Times New Roman" w:cs="Times New Roman"/>
          <w:sz w:val="24"/>
          <w:szCs w:val="24"/>
        </w:rPr>
      </w:pPr>
    </w:p>
    <w:p w14:paraId="3EC39068" w14:textId="77777777" w:rsidR="00FA617C" w:rsidRDefault="00674C3B">
      <w:pPr>
        <w:pStyle w:val="ConsPlusNormal"/>
        <w:numPr>
          <w:ilvl w:val="0"/>
          <w:numId w:val="12"/>
        </w:numPr>
        <w:jc w:val="center"/>
        <w:outlineLvl w:val="1"/>
        <w:rPr>
          <w:rFonts w:ascii="Times New Roman" w:hAnsi="Times New Roman" w:cs="Times New Roman"/>
          <w:b/>
          <w:sz w:val="24"/>
          <w:szCs w:val="24"/>
        </w:rPr>
      </w:pPr>
      <w:r>
        <w:rPr>
          <w:rFonts w:ascii="Times New Roman" w:hAnsi="Times New Roman" w:cs="Times New Roman"/>
          <w:b/>
          <w:sz w:val="24"/>
          <w:szCs w:val="24"/>
        </w:rPr>
        <w:t>ПОРЯДОК, СРОКИ И УСЛОВИЯ ПОСТАВКИ И ПРИЕМКИ ТОВАРА</w:t>
      </w:r>
    </w:p>
    <w:p w14:paraId="6F87AFE3" w14:textId="77777777" w:rsidR="00FA617C" w:rsidRDefault="00FA617C">
      <w:pPr>
        <w:pStyle w:val="ConsPlusNormal"/>
        <w:jc w:val="both"/>
        <w:rPr>
          <w:rFonts w:ascii="Times New Roman" w:hAnsi="Times New Roman" w:cs="Times New Roman"/>
          <w:sz w:val="24"/>
          <w:szCs w:val="24"/>
        </w:rPr>
      </w:pPr>
    </w:p>
    <w:p w14:paraId="43737A98" w14:textId="77777777" w:rsidR="00FA617C" w:rsidRDefault="00674C3B">
      <w:pPr>
        <w:pStyle w:val="ConsPlusNormal"/>
        <w:numPr>
          <w:ilvl w:val="1"/>
          <w:numId w:val="12"/>
        </w:numPr>
        <w:tabs>
          <w:tab w:val="left" w:pos="992"/>
        </w:tabs>
        <w:ind w:left="0" w:firstLine="567"/>
        <w:jc w:val="both"/>
        <w:rPr>
          <w:rFonts w:ascii="Times New Roman" w:hAnsi="Times New Roman" w:cs="Times New Roman"/>
          <w:color w:val="000000" w:themeColor="text1"/>
          <w:sz w:val="24"/>
          <w:szCs w:val="24"/>
        </w:rPr>
      </w:pPr>
      <w:r>
        <w:rPr>
          <w:rFonts w:ascii="Times New Roman" w:hAnsi="Times New Roman" w:cs="Times New Roman"/>
          <w:sz w:val="24"/>
          <w:szCs w:val="24"/>
        </w:rPr>
        <w:t xml:space="preserve">Товар </w:t>
      </w:r>
      <w:r>
        <w:rPr>
          <w:rFonts w:ascii="Times New Roman" w:hAnsi="Times New Roman" w:cs="Times New Roman"/>
          <w:color w:val="000000" w:themeColor="text1"/>
          <w:sz w:val="24"/>
          <w:szCs w:val="24"/>
        </w:rPr>
        <w:t>Заказчику/Получателю</w:t>
      </w:r>
      <w:r>
        <w:rPr>
          <w:rStyle w:val="af7"/>
          <w:rFonts w:ascii="Times New Roman" w:hAnsi="Times New Roman" w:cs="Times New Roman"/>
          <w:color w:val="000000" w:themeColor="text1"/>
          <w:sz w:val="24"/>
          <w:szCs w:val="24"/>
        </w:rPr>
        <w:footnoteReference w:id="1"/>
      </w:r>
      <w:r>
        <w:rPr>
          <w:rFonts w:ascii="Times New Roman" w:hAnsi="Times New Roman" w:cs="Times New Roman"/>
          <w:color w:val="000000" w:themeColor="text1"/>
          <w:sz w:val="24"/>
          <w:szCs w:val="24"/>
        </w:rPr>
        <w:t xml:space="preserve"> поставляется партиями в соответствии с условиями настоящего Контракта. Количество Товара в каждой партии определяется на основании Заявки Заказчика/Получателя на поставку Товара. Заказчик/Получатель направляет Заявки в пределах срока, установленного настоящим пунктом. При этом направление Заявок за пределами срока, установленного настоящим пунктом, не допускается. Поставка Товара на основании не подписанной Заказчиком/Получателем Заявки не допускается.</w:t>
      </w:r>
    </w:p>
    <w:p w14:paraId="4032FF0C" w14:textId="77777777" w:rsidR="00FA617C" w:rsidRDefault="00674C3B">
      <w:pPr>
        <w:pStyle w:val="ConsPlusNormal"/>
        <w:tabs>
          <w:tab w:val="left" w:pos="992"/>
        </w:tabs>
        <w:ind w:firstLine="567"/>
        <w:jc w:val="both"/>
        <w:rPr>
          <w:rFonts w:ascii="Times New Roman" w:eastAsiaTheme="minorHAnsi" w:hAnsi="Times New Roman" w:cs="Times New Roman"/>
          <w:sz w:val="24"/>
          <w:szCs w:val="24"/>
          <w:lang w:eastAsia="en-US"/>
        </w:rPr>
      </w:pPr>
      <w:r>
        <w:rPr>
          <w:rFonts w:ascii="Times New Roman" w:eastAsiaTheme="minorHAnsi" w:hAnsi="Times New Roman" w:cs="Times New Roman"/>
          <w:color w:val="000000" w:themeColor="text1"/>
          <w:sz w:val="24"/>
          <w:szCs w:val="24"/>
          <w:lang w:eastAsia="en-US"/>
        </w:rPr>
        <w:t>Порядок определения количества поставляемого</w:t>
      </w:r>
      <w:r>
        <w:rPr>
          <w:rFonts w:ascii="Times New Roman" w:eastAsiaTheme="minorHAnsi" w:hAnsi="Times New Roman" w:cs="Times New Roman"/>
          <w:sz w:val="24"/>
          <w:szCs w:val="24"/>
          <w:lang w:eastAsia="en-US"/>
        </w:rPr>
        <w:t xml:space="preserve"> Товара на основании Заявок Заказчика включает в себя учет объемов поставляемых по Заявкам Товаров (позиций Товаров) исходя из определения такого объема как частное от деления максимальной цены Контракта (максимальной цены позиции Товара, указанной в </w:t>
      </w:r>
      <w:hyperlink r:id="rId11" w:tooltip="consultantplus://offline/ref=E48FA6053BC9922DF827A33DABD9E58A8E8827D60A0CD8D630768EAE77C768034F389957EF5274D29181E49D308B6CB4E26F4874E79B1E9703E6J" w:history="1">
        <w:r>
          <w:rPr>
            <w:rFonts w:ascii="Times New Roman" w:eastAsiaTheme="minorHAnsi" w:hAnsi="Times New Roman" w:cs="Times New Roman"/>
            <w:sz w:val="24"/>
            <w:szCs w:val="24"/>
            <w:lang w:eastAsia="en-US"/>
          </w:rPr>
          <w:t>Приложении N 1</w:t>
        </w:r>
      </w:hyperlink>
      <w:r>
        <w:rPr>
          <w:rFonts w:ascii="Times New Roman" w:eastAsiaTheme="minorHAnsi" w:hAnsi="Times New Roman" w:cs="Times New Roman"/>
          <w:sz w:val="24"/>
          <w:szCs w:val="24"/>
          <w:lang w:eastAsia="en-US"/>
        </w:rPr>
        <w:t xml:space="preserve"> к настоящему Контракту), к цене единицы такого Товара (позиции Товара). Объем поставляемых по Заявкам Товаров (позиций Товаров) учитывается с нарастающим итогом и не должен превышать максимальную цену Контракта с учетом распределения по позициям Товара (при их наличии), указанного в </w:t>
      </w:r>
      <w:hyperlink r:id="rId12" w:tooltip="consultantplus://offline/ref=E48FA6053BC9922DF827A33DABD9E58A8E8827D60A0CD8D630768EAE77C768034F389957EF5274D29181E49D308B6CB4E26F4874E79B1E9703E6J" w:history="1">
        <w:r>
          <w:rPr>
            <w:rFonts w:ascii="Times New Roman" w:eastAsiaTheme="minorHAnsi" w:hAnsi="Times New Roman" w:cs="Times New Roman"/>
            <w:sz w:val="24"/>
            <w:szCs w:val="24"/>
            <w:lang w:eastAsia="en-US"/>
          </w:rPr>
          <w:t>Приложении N 1</w:t>
        </w:r>
      </w:hyperlink>
      <w:r>
        <w:rPr>
          <w:rFonts w:ascii="Times New Roman" w:eastAsiaTheme="minorHAnsi" w:hAnsi="Times New Roman" w:cs="Times New Roman"/>
          <w:sz w:val="24"/>
          <w:szCs w:val="24"/>
          <w:lang w:eastAsia="en-US"/>
        </w:rPr>
        <w:t xml:space="preserve"> к настоящему Контракту.</w:t>
      </w:r>
    </w:p>
    <w:p w14:paraId="7F6F436D" w14:textId="77777777" w:rsidR="00FA617C" w:rsidRDefault="00674C3B">
      <w:pPr>
        <w:pStyle w:val="ConsPlusNormal"/>
        <w:tabs>
          <w:tab w:val="left" w:pos="992"/>
        </w:tabs>
        <w:ind w:firstLine="567"/>
        <w:jc w:val="both"/>
        <w:rPr>
          <w:rFonts w:ascii="Times New Roman" w:hAnsi="Times New Roman" w:cs="Times New Roman"/>
          <w:color w:val="000000" w:themeColor="text1"/>
          <w:sz w:val="24"/>
          <w:szCs w:val="24"/>
        </w:rPr>
      </w:pPr>
      <w:r>
        <w:rPr>
          <w:rFonts w:ascii="Times New Roman" w:hAnsi="Times New Roman" w:cs="Times New Roman"/>
          <w:sz w:val="24"/>
          <w:szCs w:val="24"/>
        </w:rPr>
        <w:t xml:space="preserve">Поставка </w:t>
      </w:r>
      <w:r>
        <w:rPr>
          <w:rFonts w:ascii="Times New Roman" w:hAnsi="Times New Roman" w:cs="Times New Roman"/>
          <w:color w:val="000000" w:themeColor="text1"/>
          <w:sz w:val="24"/>
          <w:szCs w:val="24"/>
        </w:rPr>
        <w:t xml:space="preserve">товара осуществляется отдельными партиями в количестве согласно заявкам Заказчика в рабочие дни с 08.30 до 16.00 часов с даты заключения Контракта по 19.12.2025 года. Заявки формируются и направляются Поставщику посредством электронной почты или по номеру факса, указанным в Разделе </w:t>
      </w:r>
      <w:r>
        <w:rPr>
          <w:rFonts w:ascii="Times New Roman" w:hAnsi="Times New Roman" w:cs="Times New Roman"/>
          <w:color w:val="000000" w:themeColor="text1"/>
          <w:sz w:val="24"/>
          <w:szCs w:val="24"/>
          <w:lang w:val="en-US"/>
        </w:rPr>
        <w:t>XIV</w:t>
      </w:r>
      <w:r>
        <w:rPr>
          <w:rFonts w:ascii="Times New Roman" w:hAnsi="Times New Roman" w:cs="Times New Roman"/>
          <w:color w:val="000000" w:themeColor="text1"/>
          <w:sz w:val="24"/>
          <w:szCs w:val="24"/>
        </w:rPr>
        <w:t xml:space="preserve"> настоящего Контракта не позднее, чем за 1 (один) рабочий день до даты предполагаемой поставки товара (допускается корректировка заявки не позднее, чем за 7 (часов) до даты поставки товара).</w:t>
      </w:r>
    </w:p>
    <w:p w14:paraId="6A7AA528" w14:textId="77777777" w:rsidR="00FA617C" w:rsidRDefault="00674C3B">
      <w:pPr>
        <w:pStyle w:val="ConsPlusNormal"/>
        <w:numPr>
          <w:ilvl w:val="1"/>
          <w:numId w:val="12"/>
        </w:numPr>
        <w:tabs>
          <w:tab w:val="left" w:pos="992"/>
        </w:tabs>
        <w:ind w:left="0" w:firstLine="567"/>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Поставка Товара по Заявке Поставщиком осуществляется по адресам поставки Товара, перечень которых указан в </w:t>
      </w:r>
      <w:hyperlink w:anchor="P580" w:tooltip="#P580" w:history="1">
        <w:r>
          <w:rPr>
            <w:rFonts w:ascii="Times New Roman" w:hAnsi="Times New Roman" w:cs="Times New Roman"/>
            <w:color w:val="000000" w:themeColor="text1"/>
            <w:sz w:val="24"/>
            <w:szCs w:val="24"/>
          </w:rPr>
          <w:t xml:space="preserve">Приложении N </w:t>
        </w:r>
      </w:hyperlink>
      <w:r>
        <w:rPr>
          <w:rFonts w:ascii="Times New Roman" w:hAnsi="Times New Roman" w:cs="Times New Roman"/>
          <w:color w:val="000000" w:themeColor="text1"/>
          <w:sz w:val="24"/>
          <w:szCs w:val="24"/>
        </w:rPr>
        <w:t>5 к настоящему Контракту. Заказчик/Получатель в одной Заявке указывает только один адрес поставки Товара</w:t>
      </w:r>
      <w:r>
        <w:rPr>
          <w:rStyle w:val="af7"/>
          <w:rFonts w:ascii="Times New Roman" w:hAnsi="Times New Roman" w:cs="Times New Roman"/>
          <w:color w:val="000000" w:themeColor="text1"/>
          <w:sz w:val="24"/>
          <w:szCs w:val="24"/>
        </w:rPr>
        <w:footnoteReference w:id="2"/>
      </w:r>
      <w:r>
        <w:rPr>
          <w:rFonts w:ascii="Times New Roman" w:hAnsi="Times New Roman" w:cs="Times New Roman"/>
          <w:color w:val="000000" w:themeColor="text1"/>
          <w:sz w:val="24"/>
          <w:szCs w:val="24"/>
        </w:rPr>
        <w:t>.</w:t>
      </w:r>
    </w:p>
    <w:p w14:paraId="7E1ED368" w14:textId="77777777" w:rsidR="00FA617C" w:rsidRDefault="00674C3B">
      <w:pPr>
        <w:pStyle w:val="ConsPlusNormal"/>
        <w:tabs>
          <w:tab w:val="left" w:pos="992"/>
        </w:tabs>
        <w:ind w:firstLine="567"/>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Поставка Товара по Заявке осуществляется Поставщиком по адресу: </w:t>
      </w:r>
      <w:r>
        <w:rPr>
          <w:rFonts w:ascii="Times New Roman" w:hAnsi="Times New Roman" w:cs="Times New Roman"/>
          <w:b/>
          <w:bCs/>
          <w:sz w:val="24"/>
          <w:szCs w:val="24"/>
        </w:rPr>
        <w:t>644033, Омская обл, Омск г, Малая Ивановская ул, дом № 45.</w:t>
      </w:r>
    </w:p>
    <w:p w14:paraId="7FA141DA" w14:textId="77777777" w:rsidR="00FA617C" w:rsidRDefault="00674C3B">
      <w:pPr>
        <w:pStyle w:val="ConsPlusNormal"/>
        <w:numPr>
          <w:ilvl w:val="1"/>
          <w:numId w:val="12"/>
        </w:numPr>
        <w:tabs>
          <w:tab w:val="left" w:pos="992"/>
        </w:tabs>
        <w:ind w:left="0" w:firstLine="567"/>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В день доставки Заказчик/Получатель осуществляет приемку Товара по количеству упаковок Товара, комплекту, явным видимым повреждениям упаковки и качеству Товара.</w:t>
      </w:r>
    </w:p>
    <w:p w14:paraId="686838CF" w14:textId="77777777" w:rsidR="00FA617C" w:rsidRDefault="00674C3B">
      <w:pPr>
        <w:pStyle w:val="ConsPlusNormal"/>
        <w:ind w:firstLine="540"/>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3.3.1</w:t>
      </w:r>
      <w:r>
        <w:rPr>
          <w:rStyle w:val="af7"/>
          <w:rFonts w:ascii="Times New Roman" w:hAnsi="Times New Roman" w:cs="Times New Roman"/>
          <w:color w:val="000000" w:themeColor="text1"/>
          <w:sz w:val="24"/>
          <w:szCs w:val="24"/>
        </w:rPr>
        <w:footnoteReference w:id="3"/>
      </w:r>
      <w:r>
        <w:rPr>
          <w:rFonts w:ascii="Times New Roman" w:hAnsi="Times New Roman" w:cs="Times New Roman"/>
          <w:color w:val="000000" w:themeColor="text1"/>
          <w:sz w:val="24"/>
          <w:szCs w:val="24"/>
        </w:rPr>
        <w:t>. Поставщик направляет Заказчику документы в составе, определенном в настоящем пункте, одновременно с  электронным документом о приемке товара, в порядке и сроки, установленные в пункте 3.4. настоящего контракта.</w:t>
      </w:r>
    </w:p>
    <w:p w14:paraId="01585DB5" w14:textId="77777777" w:rsidR="00FA617C" w:rsidRDefault="00674C3B">
      <w:pPr>
        <w:pStyle w:val="ConsPlusNormal"/>
        <w:tabs>
          <w:tab w:val="left" w:pos="992"/>
        </w:tabs>
        <w:ind w:firstLine="567"/>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Состав документов:</w:t>
      </w:r>
    </w:p>
    <w:p w14:paraId="360F8993" w14:textId="77777777" w:rsidR="00FA617C" w:rsidRDefault="00674C3B">
      <w:pPr>
        <w:pStyle w:val="ConsPlusNormal"/>
        <w:tabs>
          <w:tab w:val="left" w:pos="992"/>
        </w:tabs>
        <w:ind w:firstLine="567"/>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lastRenderedPageBreak/>
        <w:t>- Акт сдачи-приемки Товара в 2 (двух) экземплярах (по 1 (одному) экземпляру для каждой из Сторон), подписанный со стороны Поставщика;</w:t>
      </w:r>
    </w:p>
    <w:p w14:paraId="0D1D9550" w14:textId="77777777" w:rsidR="00FA617C" w:rsidRDefault="00674C3B">
      <w:pPr>
        <w:pStyle w:val="ConsPlusNormal"/>
        <w:tabs>
          <w:tab w:val="left" w:pos="992"/>
        </w:tabs>
        <w:ind w:firstLine="567"/>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копии товарных накладных по </w:t>
      </w:r>
      <w:hyperlink r:id="rId13" w:tooltip="consultantplus://offline/ref=320681C131B6558BBE5154AFA745AAC2AB49D152B5BFE2AE122F1BE53F63FA93B758138F26F77A82D2B090414888CA42E76E4D2FF3F6FBqC60D" w:history="1">
        <w:r>
          <w:rPr>
            <w:rFonts w:ascii="Times New Roman" w:hAnsi="Times New Roman" w:cs="Times New Roman"/>
            <w:color w:val="000000" w:themeColor="text1"/>
            <w:sz w:val="24"/>
            <w:szCs w:val="24"/>
          </w:rPr>
          <w:t>форме № ТОРГ-12</w:t>
        </w:r>
      </w:hyperlink>
      <w:r>
        <w:rPr>
          <w:rFonts w:ascii="Times New Roman" w:hAnsi="Times New Roman" w:cs="Times New Roman"/>
          <w:color w:val="000000" w:themeColor="text1"/>
          <w:sz w:val="24"/>
          <w:szCs w:val="24"/>
        </w:rPr>
        <w:t>, подписанные Получателями и заверенные печатью Поставщика (при наличии печати);</w:t>
      </w:r>
    </w:p>
    <w:p w14:paraId="42F5D2E3" w14:textId="77777777" w:rsidR="00FA617C" w:rsidRDefault="00674C3B">
      <w:pPr>
        <w:pStyle w:val="ConsPlusNormal"/>
        <w:tabs>
          <w:tab w:val="left" w:pos="992"/>
        </w:tabs>
        <w:ind w:firstLine="567"/>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счета-фактуры. </w:t>
      </w:r>
    </w:p>
    <w:p w14:paraId="6BA82A79" w14:textId="77777777" w:rsidR="00FA617C" w:rsidRDefault="00674C3B">
      <w:pPr>
        <w:pStyle w:val="ConsPlusNormal"/>
        <w:tabs>
          <w:tab w:val="left" w:pos="992"/>
        </w:tabs>
        <w:ind w:firstLine="567"/>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Заказчик в порядке и в сроки, определенные в пункте 3.5. настоящего контракта, осуществляет приемку поставленного товара или направляет мотивированный отказ.</w:t>
      </w:r>
    </w:p>
    <w:p w14:paraId="2D726642" w14:textId="77777777" w:rsidR="00FA617C" w:rsidRDefault="00674C3B">
      <w:pPr>
        <w:pStyle w:val="ConsPlusNormal"/>
        <w:tabs>
          <w:tab w:val="left" w:pos="992"/>
        </w:tabs>
        <w:ind w:firstLine="567"/>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После устранения недостатков, послуживших основанием для направления мотивированного отказа, Поставщик повторно направляет Заказчику документы, определенные в настоящем пункте. Заказчик рассматривает указанные документы и подписывает со своей стороны электронный документ о приемке, в порядке и сроки, предусмотренные пунктом 3.4. настоящего контракта.</w:t>
      </w:r>
    </w:p>
    <w:p w14:paraId="18C9C706" w14:textId="77777777" w:rsidR="00FA617C" w:rsidRDefault="00674C3B">
      <w:pPr>
        <w:pStyle w:val="ConsPlusNormal"/>
        <w:tabs>
          <w:tab w:val="left" w:pos="992"/>
        </w:tabs>
        <w:ind w:firstLine="567"/>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Подписание со стороны Заказчика электронного документа о приемке  Товара подтверждает исполнение обязательств Поставщика, предусмотренных настоящим Контрактом.</w:t>
      </w:r>
    </w:p>
    <w:p w14:paraId="0FE4EAE1" w14:textId="77777777" w:rsidR="00FA617C" w:rsidRDefault="00674C3B">
      <w:pPr>
        <w:pStyle w:val="ConsPlusNormal"/>
        <w:numPr>
          <w:ilvl w:val="1"/>
          <w:numId w:val="12"/>
        </w:numPr>
        <w:tabs>
          <w:tab w:val="left" w:pos="992"/>
        </w:tabs>
        <w:ind w:left="0" w:firstLine="567"/>
        <w:jc w:val="both"/>
        <w:rPr>
          <w:rFonts w:ascii="Times New Roman" w:hAnsi="Times New Roman" w:cs="Times New Roman"/>
          <w:sz w:val="24"/>
          <w:szCs w:val="24"/>
        </w:rPr>
      </w:pPr>
      <w:bookmarkStart w:id="0" w:name="P110"/>
      <w:bookmarkEnd w:id="0"/>
      <w:r>
        <w:rPr>
          <w:rFonts w:ascii="Times New Roman" w:hAnsi="Times New Roman" w:cs="Times New Roman"/>
          <w:sz w:val="24"/>
          <w:szCs w:val="24"/>
        </w:rPr>
        <w:t xml:space="preserve">Поставщик </w:t>
      </w:r>
      <w:r>
        <w:rPr>
          <w:rFonts w:ascii="Times New Roman" w:hAnsi="Times New Roman" w:cs="Times New Roman"/>
          <w:color w:val="000000" w:themeColor="text1"/>
          <w:sz w:val="24"/>
          <w:szCs w:val="24"/>
        </w:rPr>
        <w:t xml:space="preserve">в течение 3 рабочих дней по окончании расчетного периода (календарный месяц) создает, подписывает усиленной квалифицированной электронной подписью лица, имеющего право действовать от имени Поставщика, и размещает в </w:t>
      </w:r>
      <w:r>
        <w:rPr>
          <w:rFonts w:ascii="Times New Roman" w:hAnsi="Times New Roman" w:cs="Times New Roman"/>
          <w:color w:val="000000" w:themeColor="text1"/>
          <w:sz w:val="24"/>
          <w:szCs w:val="24"/>
          <w:lang w:eastAsia="en-US"/>
        </w:rPr>
        <w:t xml:space="preserve">единой информационной системе в сфере закупок (далее – ЕИС), расположенной </w:t>
      </w:r>
      <w:r>
        <w:rPr>
          <w:rFonts w:ascii="Times New Roman" w:hAnsi="Times New Roman" w:cs="Times New Roman"/>
          <w:color w:val="000000" w:themeColor="text1"/>
          <w:sz w:val="24"/>
          <w:szCs w:val="24"/>
        </w:rPr>
        <w:t>в информационно-телекоммуникационной сети «Интернет» по адресу: https://zakupki.gov.ru, электронный документ о приемке, который должен содержать информацию</w:t>
      </w:r>
      <w:r>
        <w:rPr>
          <w:rFonts w:ascii="Times New Roman" w:hAnsi="Times New Roman" w:cs="Times New Roman"/>
          <w:sz w:val="24"/>
          <w:szCs w:val="24"/>
        </w:rPr>
        <w:t xml:space="preserve">, предусмотренную пунктом 1 части 13 статьи 94 Закона № 44-ФЗ. </w:t>
      </w:r>
    </w:p>
    <w:p w14:paraId="5C1367F8" w14:textId="77777777" w:rsidR="00FA617C" w:rsidRDefault="00674C3B">
      <w:pPr>
        <w:spacing w:after="0"/>
        <w:ind w:firstLine="567"/>
      </w:pPr>
      <w:r>
        <w:t>Формирование электронного документа о приемке товара, поставленного в декабре 2025 года, осуществляется в вышеуказанном порядке, но не позднее 23.12.2025 года.</w:t>
      </w:r>
    </w:p>
    <w:p w14:paraId="6F8871B4" w14:textId="77777777" w:rsidR="00FA617C" w:rsidRDefault="00674C3B">
      <w:pPr>
        <w:pStyle w:val="ConsPlusNormal"/>
        <w:tabs>
          <w:tab w:val="left" w:pos="992"/>
        </w:tabs>
        <w:ind w:firstLine="567"/>
        <w:jc w:val="both"/>
        <w:rPr>
          <w:rFonts w:ascii="Times New Roman" w:hAnsi="Times New Roman" w:cs="Times New Roman"/>
          <w:sz w:val="24"/>
          <w:szCs w:val="24"/>
        </w:rPr>
      </w:pPr>
      <w:r>
        <w:rPr>
          <w:rFonts w:ascii="Times New Roman" w:hAnsi="Times New Roman" w:cs="Times New Roman"/>
          <w:bCs/>
          <w:sz w:val="24"/>
          <w:szCs w:val="24"/>
        </w:rPr>
        <w:t xml:space="preserve">К документу о приемке </w:t>
      </w:r>
      <w:r>
        <w:rPr>
          <w:rFonts w:ascii="Times New Roman" w:hAnsi="Times New Roman" w:cs="Times New Roman"/>
          <w:bCs/>
          <w:color w:val="000000" w:themeColor="text1"/>
          <w:sz w:val="24"/>
          <w:szCs w:val="24"/>
        </w:rPr>
        <w:t>могут</w:t>
      </w:r>
      <w:r>
        <w:rPr>
          <w:rFonts w:ascii="Times New Roman" w:hAnsi="Times New Roman" w:cs="Times New Roman"/>
          <w:bCs/>
          <w:color w:val="0070C0"/>
          <w:sz w:val="24"/>
          <w:szCs w:val="24"/>
        </w:rPr>
        <w:t xml:space="preserve"> </w:t>
      </w:r>
      <w:r>
        <w:rPr>
          <w:rFonts w:ascii="Times New Roman" w:hAnsi="Times New Roman" w:cs="Times New Roman"/>
          <w:bCs/>
          <w:sz w:val="24"/>
          <w:szCs w:val="24"/>
        </w:rPr>
        <w:t xml:space="preserve">прилагаться документы, которые считаются его неотъемлемой частью. При этом в случае, если информация, содержащаяся в прилагаемых документах, не соответствует информации, содержащейся в документе о приемке, приоритет имеет информация, содержащаяся в документе о приемке. </w:t>
      </w:r>
    </w:p>
    <w:p w14:paraId="607EF3B6" w14:textId="77777777" w:rsidR="00FA617C" w:rsidRDefault="00674C3B">
      <w:pPr>
        <w:pStyle w:val="ConsPlusNormal"/>
        <w:numPr>
          <w:ilvl w:val="1"/>
          <w:numId w:val="12"/>
        </w:numPr>
        <w:tabs>
          <w:tab w:val="left" w:pos="992"/>
        </w:tabs>
        <w:ind w:left="0" w:firstLine="567"/>
        <w:jc w:val="both"/>
        <w:rPr>
          <w:rFonts w:ascii="Times New Roman" w:hAnsi="Times New Roman" w:cs="Times New Roman"/>
          <w:sz w:val="24"/>
          <w:szCs w:val="24"/>
        </w:rPr>
      </w:pPr>
      <w:r>
        <w:rPr>
          <w:rFonts w:ascii="Times New Roman" w:hAnsi="Times New Roman" w:cs="Times New Roman"/>
          <w:sz w:val="24"/>
          <w:szCs w:val="24"/>
        </w:rPr>
        <w:t xml:space="preserve">В  </w:t>
      </w:r>
      <w:r>
        <w:rPr>
          <w:rFonts w:ascii="Times New Roman" w:hAnsi="Times New Roman" w:cs="Times New Roman"/>
          <w:color w:val="000000" w:themeColor="text1"/>
          <w:sz w:val="24"/>
          <w:szCs w:val="24"/>
        </w:rPr>
        <w:t>течение 5 рабочих дней, следующих за днем  поступления электронного документа о приемке  в соответствии с пунктом 3 части 13 статьи 94 Закона № 44-ФЗ, Заказчик производит  приемку поставленного</w:t>
      </w:r>
      <w:r>
        <w:rPr>
          <w:rFonts w:ascii="Times New Roman" w:hAnsi="Times New Roman" w:cs="Times New Roman"/>
          <w:sz w:val="24"/>
          <w:szCs w:val="24"/>
        </w:rPr>
        <w:t xml:space="preserve"> товара и осуществляет действия, предусмотренные пунктом 4 или пунктом 5 части 13 статьи 94 Закона № 44-ФЗ.</w:t>
      </w:r>
    </w:p>
    <w:p w14:paraId="0158678F" w14:textId="77777777" w:rsidR="00FA617C" w:rsidRDefault="00674C3B">
      <w:pPr>
        <w:pStyle w:val="ConsPlusNormal"/>
        <w:numPr>
          <w:ilvl w:val="1"/>
          <w:numId w:val="12"/>
        </w:numPr>
        <w:tabs>
          <w:tab w:val="left" w:pos="992"/>
        </w:tabs>
        <w:ind w:left="0" w:firstLine="567"/>
        <w:jc w:val="both"/>
        <w:rPr>
          <w:rFonts w:ascii="Times New Roman" w:hAnsi="Times New Roman" w:cs="Times New Roman"/>
          <w:sz w:val="24"/>
          <w:szCs w:val="24"/>
        </w:rPr>
      </w:pPr>
      <w:r>
        <w:rPr>
          <w:rFonts w:ascii="Times New Roman" w:hAnsi="Times New Roman" w:cs="Times New Roman"/>
          <w:sz w:val="24"/>
          <w:szCs w:val="24"/>
        </w:rPr>
        <w:t xml:space="preserve">Для проверки поставленного Товара в части соответствия Товара условиям настоящего Контракта Заказчик проводит экспертизу. Экспертиза поставленного Товара может проводиться Заказчиком своими силами, или к ее проведению могут привлекаться независимые эксперты (экспертные организации) на основании контрактов, заключенных в соответствии с </w:t>
      </w:r>
      <w:hyperlink r:id="rId14" w:tooltip="consultantplus://offline/ref=320681C131B6558BBE5154AFA745AAC2AA4FD858B5BCBFA41A7617E7386CA584A211478226F76786DFFAC3051Fq865D" w:history="1">
        <w:r>
          <w:rPr>
            <w:rFonts w:ascii="Times New Roman" w:hAnsi="Times New Roman" w:cs="Times New Roman"/>
            <w:sz w:val="24"/>
            <w:szCs w:val="24"/>
          </w:rPr>
          <w:t>Законом</w:t>
        </w:r>
      </w:hyperlink>
      <w:r>
        <w:rPr>
          <w:rFonts w:ascii="Times New Roman" w:hAnsi="Times New Roman" w:cs="Times New Roman"/>
          <w:sz w:val="24"/>
          <w:szCs w:val="24"/>
        </w:rPr>
        <w:t xml:space="preserve"> N 44-ФЗ.</w:t>
      </w:r>
    </w:p>
    <w:p w14:paraId="378995A4" w14:textId="77777777" w:rsidR="00FA617C" w:rsidRDefault="00674C3B">
      <w:pPr>
        <w:pStyle w:val="ConsPlusNormal"/>
        <w:tabs>
          <w:tab w:val="left" w:pos="992"/>
        </w:tabs>
        <w:ind w:firstLine="567"/>
        <w:jc w:val="both"/>
        <w:rPr>
          <w:rFonts w:ascii="Times New Roman" w:hAnsi="Times New Roman" w:cs="Times New Roman"/>
          <w:sz w:val="24"/>
          <w:szCs w:val="24"/>
        </w:rPr>
      </w:pPr>
      <w:r>
        <w:rPr>
          <w:rFonts w:ascii="Times New Roman" w:hAnsi="Times New Roman" w:cs="Times New Roman"/>
          <w:sz w:val="24"/>
          <w:szCs w:val="24"/>
        </w:rPr>
        <w:t xml:space="preserve">В рамках экспертизы поставленного Товара  на соответствие условиям настоящего Контракта Заказчиком своими силами или с привлечением независимых экспертов (экспертных организаций) на основании контрактов, заключенных в соответствии с </w:t>
      </w:r>
      <w:hyperlink r:id="rId15" w:tooltip="consultantplus://offline/ref=320681C131B6558BBE5154AFA745AAC2AA4FD858B5BCBFA41A7617E7386CA584A211478226F76786DFFAC3051Fq865D" w:history="1">
        <w:r>
          <w:rPr>
            <w:rFonts w:ascii="Times New Roman" w:hAnsi="Times New Roman" w:cs="Times New Roman"/>
            <w:sz w:val="24"/>
            <w:szCs w:val="24"/>
          </w:rPr>
          <w:t>Законом</w:t>
        </w:r>
      </w:hyperlink>
      <w:r>
        <w:rPr>
          <w:rFonts w:ascii="Times New Roman" w:hAnsi="Times New Roman" w:cs="Times New Roman"/>
          <w:sz w:val="24"/>
          <w:szCs w:val="24"/>
        </w:rPr>
        <w:t xml:space="preserve"> N 44-ФЗ, не реже 1 раза в 3 месяца в течение срока действия Контракта, указанного в </w:t>
      </w:r>
      <w:hyperlink w:anchor="P275" w:tooltip="#P275" w:history="1">
        <w:r>
          <w:rPr>
            <w:rFonts w:ascii="Times New Roman" w:hAnsi="Times New Roman" w:cs="Times New Roman"/>
            <w:sz w:val="24"/>
            <w:szCs w:val="24"/>
          </w:rPr>
          <w:t>пункте 12.1</w:t>
        </w:r>
      </w:hyperlink>
      <w:r>
        <w:rPr>
          <w:rFonts w:ascii="Times New Roman" w:hAnsi="Times New Roman" w:cs="Times New Roman"/>
          <w:sz w:val="24"/>
          <w:szCs w:val="24"/>
        </w:rPr>
        <w:t xml:space="preserve"> настоящего Контракта проводятся исследования Товара на предмет качества и безопасности, в том числе фальсификации Товара.</w:t>
      </w:r>
    </w:p>
    <w:p w14:paraId="343E935D" w14:textId="77777777" w:rsidR="00FA617C" w:rsidRDefault="00674C3B">
      <w:pPr>
        <w:pStyle w:val="ConsPlusNormal"/>
        <w:tabs>
          <w:tab w:val="left" w:pos="992"/>
        </w:tabs>
        <w:ind w:firstLine="567"/>
        <w:jc w:val="both"/>
        <w:rPr>
          <w:rFonts w:ascii="Times New Roman" w:hAnsi="Times New Roman" w:cs="Times New Roman"/>
          <w:color w:val="000000" w:themeColor="text1"/>
          <w:sz w:val="24"/>
          <w:szCs w:val="24"/>
        </w:rPr>
      </w:pPr>
      <w:r>
        <w:rPr>
          <w:rFonts w:ascii="Times New Roman" w:hAnsi="Times New Roman" w:cs="Times New Roman"/>
          <w:sz w:val="24"/>
          <w:szCs w:val="24"/>
        </w:rPr>
        <w:t xml:space="preserve">Заказчик вправе для проведения экспертизы Товара осуществлять выборочную проверку качества и безопасности Товара </w:t>
      </w:r>
      <w:r>
        <w:rPr>
          <w:rFonts w:ascii="Times New Roman" w:hAnsi="Times New Roman" w:cs="Times New Roman"/>
          <w:color w:val="000000" w:themeColor="text1"/>
          <w:sz w:val="24"/>
          <w:szCs w:val="24"/>
        </w:rPr>
        <w:t>до 0,3 процентов от количества партии каждого наименования Товара для подтверждения его соответствия условиям настоящего Контракта в момент передачи Товара Заказчику/Получателю.</w:t>
      </w:r>
    </w:p>
    <w:p w14:paraId="5FA83378" w14:textId="77777777" w:rsidR="00FA617C" w:rsidRDefault="00674C3B">
      <w:pPr>
        <w:pStyle w:val="ConsPlusNormal"/>
        <w:tabs>
          <w:tab w:val="left" w:pos="992"/>
        </w:tabs>
        <w:ind w:firstLine="567"/>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Выборочная проверка качества</w:t>
      </w:r>
      <w:r>
        <w:rPr>
          <w:rFonts w:ascii="Times New Roman" w:hAnsi="Times New Roman" w:cs="Times New Roman"/>
          <w:sz w:val="24"/>
          <w:szCs w:val="24"/>
        </w:rPr>
        <w:t xml:space="preserve"> и безопасности Товара  осуществляется в течение сроков, установленных </w:t>
      </w:r>
      <w:r>
        <w:rPr>
          <w:rFonts w:ascii="Times New Roman" w:hAnsi="Times New Roman" w:cs="Times New Roman"/>
          <w:color w:val="000000" w:themeColor="text1"/>
          <w:sz w:val="24"/>
          <w:szCs w:val="24"/>
        </w:rPr>
        <w:t>настоящим Контрактом для приемки Товара.</w:t>
      </w:r>
    </w:p>
    <w:p w14:paraId="52CB76E2" w14:textId="77777777" w:rsidR="00FA617C" w:rsidRDefault="00674C3B">
      <w:pPr>
        <w:pStyle w:val="ConsPlusNormal"/>
        <w:tabs>
          <w:tab w:val="left" w:pos="992"/>
        </w:tabs>
        <w:ind w:firstLine="567"/>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Товар на период проведения экспертизы находится у Заказчика/Получателя на ответственном хранении.</w:t>
      </w:r>
    </w:p>
    <w:p w14:paraId="629C9258" w14:textId="77777777" w:rsidR="00FA617C" w:rsidRDefault="00674C3B">
      <w:pPr>
        <w:pStyle w:val="ConsPlusNormal"/>
        <w:tabs>
          <w:tab w:val="left" w:pos="992"/>
        </w:tabs>
        <w:ind w:firstLine="567"/>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По результатам проведенной экспертизы Товара, в том числе выборочной проверки качества и безопасности Товара Заказчик составляет заключение об отсутствии или наличии нарушений условий настоящего Контракта, а также об отсутствии или наличии нарушений в части качества и безопасности Товара.</w:t>
      </w:r>
    </w:p>
    <w:p w14:paraId="2BA7166F" w14:textId="77777777" w:rsidR="00FA617C" w:rsidRDefault="00674C3B">
      <w:pPr>
        <w:pStyle w:val="ConsPlusNormal"/>
        <w:tabs>
          <w:tab w:val="left" w:pos="992"/>
        </w:tabs>
        <w:ind w:firstLine="567"/>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В случае, если по результатам такой экспертизы установлены нарушения условий настоящего </w:t>
      </w:r>
      <w:r>
        <w:rPr>
          <w:rFonts w:ascii="Times New Roman" w:hAnsi="Times New Roman" w:cs="Times New Roman"/>
          <w:color w:val="000000" w:themeColor="text1"/>
          <w:sz w:val="24"/>
          <w:szCs w:val="24"/>
        </w:rPr>
        <w:lastRenderedPageBreak/>
        <w:t>Контракта, за исключением условий, касающихся качества и безопасности Товара, не препятствующие приемке поставленного Товара, в заключении могут содержаться предложения об устранении данных нарушений, в том числе с указанием срока их устранения.</w:t>
      </w:r>
    </w:p>
    <w:p w14:paraId="44145958" w14:textId="77777777" w:rsidR="00FA617C" w:rsidRDefault="00674C3B">
      <w:pPr>
        <w:pStyle w:val="ConsPlusNormal"/>
        <w:tabs>
          <w:tab w:val="left" w:pos="992"/>
        </w:tabs>
        <w:ind w:firstLine="567"/>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Заказчик вправе не отказывать в приемке поставленного Товара в случае выявления несоответствия этого Товара условиям настоящего Контракта, за исключением условий, касающихся качества и безопасности Товара, если выявленное несоответствие не препятствует приемке Товара и устранено Поставщиком.</w:t>
      </w:r>
    </w:p>
    <w:p w14:paraId="5BB46793" w14:textId="77777777" w:rsidR="00FA617C" w:rsidRDefault="00674C3B">
      <w:pPr>
        <w:pStyle w:val="ConsPlusNormal"/>
        <w:tabs>
          <w:tab w:val="left" w:pos="992"/>
        </w:tabs>
        <w:ind w:firstLine="567"/>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При отсутствии претензий относительно количества Товара, комплектности, упаковки Товара, комплекта, качества и безопасности Товара, в том числе на основании заключения по результатам экспертизы, проведенной путем выборочной проверки качества и безопасности Товара, Заказчик подписывает электронный документ о приемке.</w:t>
      </w:r>
    </w:p>
    <w:p w14:paraId="32F64DBE" w14:textId="77777777" w:rsidR="00FA617C" w:rsidRDefault="00674C3B">
      <w:pPr>
        <w:pStyle w:val="ConsPlusNormal"/>
        <w:tabs>
          <w:tab w:val="left" w:pos="992"/>
        </w:tabs>
        <w:ind w:firstLine="567"/>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Приемка товара, поставленного в декабре 2025 года, осуществляется не позднее 25.12.2025 года.</w:t>
      </w:r>
    </w:p>
    <w:p w14:paraId="2E11359C" w14:textId="77777777" w:rsidR="00FA617C" w:rsidRDefault="00674C3B">
      <w:pPr>
        <w:pStyle w:val="ConsPlusNormal"/>
        <w:tabs>
          <w:tab w:val="left" w:pos="992"/>
        </w:tabs>
        <w:ind w:firstLine="567"/>
        <w:jc w:val="both"/>
        <w:rPr>
          <w:rFonts w:ascii="Times New Roman" w:eastAsia="Calibri" w:hAnsi="Times New Roman" w:cs="Times New Roman"/>
          <w:color w:val="000000" w:themeColor="text1"/>
          <w:sz w:val="24"/>
          <w:szCs w:val="24"/>
          <w:lang w:eastAsia="en-US"/>
        </w:rPr>
      </w:pPr>
      <w:r>
        <w:rPr>
          <w:rFonts w:ascii="Times New Roman" w:hAnsi="Times New Roman" w:cs="Times New Roman"/>
          <w:color w:val="000000" w:themeColor="text1"/>
          <w:sz w:val="24"/>
          <w:szCs w:val="24"/>
        </w:rPr>
        <w:t xml:space="preserve">В случае обнаружения недостатков в поставленном товаре при приемке Заказчик в срок, установленный контрактом, </w:t>
      </w:r>
      <w:r>
        <w:rPr>
          <w:rFonts w:ascii="Times New Roman" w:eastAsia="Calibri" w:hAnsi="Times New Roman" w:cs="Times New Roman"/>
          <w:color w:val="000000" w:themeColor="text1"/>
          <w:sz w:val="24"/>
          <w:szCs w:val="24"/>
          <w:lang w:eastAsia="en-US"/>
        </w:rPr>
        <w:t>формирует и размещает в ЕИС мотивированный отказ от подписания электронного документа о приемке с указанием причин такого отказа.</w:t>
      </w:r>
    </w:p>
    <w:p w14:paraId="6542755D" w14:textId="77777777" w:rsidR="00FA617C" w:rsidRDefault="00674C3B">
      <w:pPr>
        <w:pStyle w:val="ConsPlusNormal"/>
        <w:tabs>
          <w:tab w:val="left" w:pos="992"/>
        </w:tabs>
        <w:ind w:firstLine="567"/>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В случае привлечения Заказчиком для проведения экспертизы поставленного Товара  экспертов, экспертных организаций при принятии решения о приемке или об отказе в приемке Товара Заказчик должен учитывать отраженные в заключении по результатам указанной экспертизы предложения экспертов, экспертных организаций, привлеченных для ее проведения.</w:t>
      </w:r>
    </w:p>
    <w:p w14:paraId="419D6CDE" w14:textId="77777777" w:rsidR="00FA617C" w:rsidRDefault="00674C3B">
      <w:pPr>
        <w:widowControl w:val="0"/>
        <w:tabs>
          <w:tab w:val="left" w:pos="992"/>
          <w:tab w:val="num" w:pos="2013"/>
          <w:tab w:val="num" w:pos="4980"/>
        </w:tabs>
        <w:spacing w:after="0"/>
        <w:ind w:firstLine="567"/>
        <w:rPr>
          <w:rFonts w:eastAsia="Calibri"/>
          <w:color w:val="000000" w:themeColor="text1"/>
          <w:lang w:eastAsia="en-US"/>
        </w:rPr>
      </w:pPr>
      <w:r>
        <w:rPr>
          <w:rFonts w:eastAsia="Calibri"/>
          <w:color w:val="000000" w:themeColor="text1"/>
          <w:lang w:eastAsia="en-US"/>
        </w:rPr>
        <w:t>В случае обнаружения Заказчиком нарушений условий настоящего Контракта, в том числе требований к количеству Товара, комплектности, упаковке Товара, комплекту, качеству и безопасности Товара (результатов отдельного этапа исполнения Контракта) Поставщик обязуется без дополнительной оплаты со стороны Заказчика устранить выявленные нарушения (допоставить, доукомплектовать, заменить Товар) в срок не позднее 1 рабочего дня со дня получения от Заказчика мотивированного отказа.</w:t>
      </w:r>
    </w:p>
    <w:p w14:paraId="4F6652B2" w14:textId="77777777" w:rsidR="00FA617C" w:rsidRDefault="00674C3B">
      <w:pPr>
        <w:pStyle w:val="ae"/>
        <w:widowControl w:val="0"/>
        <w:numPr>
          <w:ilvl w:val="1"/>
          <w:numId w:val="12"/>
        </w:numPr>
        <w:tabs>
          <w:tab w:val="left" w:pos="992"/>
          <w:tab w:val="num" w:pos="2013"/>
          <w:tab w:val="num" w:pos="4980"/>
        </w:tabs>
        <w:spacing w:after="0"/>
        <w:ind w:left="0" w:firstLine="567"/>
        <w:rPr>
          <w:color w:val="000000" w:themeColor="text1"/>
        </w:rPr>
      </w:pPr>
      <w:r>
        <w:rPr>
          <w:color w:val="000000" w:themeColor="text1"/>
        </w:rPr>
        <w:t xml:space="preserve">В случае повторного выявления по результатам экспертизы, предусмотренной настоящим пунктом, нарушений условий настоящего Контракта Заказчик вправе отказаться от исполнения настоящего Контракта по основаниям, предусмотренным гражданским законодательством Российской Федерации. </w:t>
      </w:r>
    </w:p>
    <w:p w14:paraId="237F4C89" w14:textId="77777777" w:rsidR="00FA617C" w:rsidRDefault="00674C3B">
      <w:pPr>
        <w:pStyle w:val="ConsPlusNormal"/>
        <w:tabs>
          <w:tab w:val="left" w:pos="992"/>
        </w:tabs>
        <w:ind w:firstLine="567"/>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При проведении экспертизы Заказчиком собственными силами результаты экспертизы о соответствии поставленного товара, условиям контракта оформляются путем подписания документа о приемке.</w:t>
      </w:r>
    </w:p>
    <w:p w14:paraId="65A7DD63" w14:textId="77777777" w:rsidR="00FA617C" w:rsidRDefault="00674C3B">
      <w:pPr>
        <w:pStyle w:val="ConsPlusNormal"/>
        <w:tabs>
          <w:tab w:val="left" w:pos="992"/>
        </w:tabs>
        <w:ind w:firstLine="567"/>
        <w:jc w:val="both"/>
        <w:rPr>
          <w:bCs/>
          <w:color w:val="000000" w:themeColor="text1"/>
        </w:rPr>
      </w:pPr>
      <w:r>
        <w:rPr>
          <w:rFonts w:ascii="Times New Roman" w:hAnsi="Times New Roman" w:cs="Times New Roman"/>
          <w:bCs/>
          <w:color w:val="000000" w:themeColor="text1"/>
          <w:sz w:val="24"/>
          <w:szCs w:val="24"/>
        </w:rPr>
        <w:t>Датой приемки поставленного товара считается дата размещения в ЕИС электронного</w:t>
      </w:r>
      <w:r>
        <w:rPr>
          <w:bCs/>
          <w:color w:val="000000" w:themeColor="text1"/>
        </w:rPr>
        <w:t xml:space="preserve"> </w:t>
      </w:r>
      <w:r>
        <w:rPr>
          <w:rFonts w:ascii="Times New Roman" w:hAnsi="Times New Roman" w:cs="Times New Roman"/>
          <w:bCs/>
          <w:color w:val="000000" w:themeColor="text1"/>
          <w:sz w:val="24"/>
          <w:szCs w:val="24"/>
        </w:rPr>
        <w:t>документа о приемке, подписанного Заказчиком</w:t>
      </w:r>
      <w:r>
        <w:rPr>
          <w:bCs/>
          <w:color w:val="000000" w:themeColor="text1"/>
        </w:rPr>
        <w:t>.</w:t>
      </w:r>
    </w:p>
    <w:p w14:paraId="73E512F3" w14:textId="77777777" w:rsidR="00FA617C" w:rsidRDefault="00674C3B">
      <w:pPr>
        <w:pStyle w:val="ConsPlusNormal"/>
        <w:numPr>
          <w:ilvl w:val="1"/>
          <w:numId w:val="12"/>
        </w:numPr>
        <w:tabs>
          <w:tab w:val="left" w:pos="992"/>
        </w:tabs>
        <w:ind w:left="0" w:firstLine="567"/>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Право собственности на Товар, риск утраты, случайной гибели или повреждения Товара переходят от Поставщика к Заказчику/Получателю с даты размещения в ЕИС электронного документа о приемке, подписанного Заказчиком.</w:t>
      </w:r>
    </w:p>
    <w:p w14:paraId="3614FB60" w14:textId="77777777" w:rsidR="00FA617C" w:rsidRDefault="00674C3B">
      <w:pPr>
        <w:pStyle w:val="ConsPlusNormal"/>
        <w:numPr>
          <w:ilvl w:val="1"/>
          <w:numId w:val="12"/>
        </w:numPr>
        <w:tabs>
          <w:tab w:val="left" w:pos="992"/>
        </w:tabs>
        <w:ind w:left="0" w:firstLine="567"/>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Поставщик обязан одновременно с передачей Товара передать Заказчику/Получателю относящиеся к нему документы, предусмотренные законодательством Российской Федерации, производителем Товара и настоящим Контрактом.</w:t>
      </w:r>
    </w:p>
    <w:p w14:paraId="5DFC5888" w14:textId="77777777" w:rsidR="00FA617C" w:rsidRDefault="00674C3B">
      <w:pPr>
        <w:pStyle w:val="ConsPlusNormal"/>
        <w:numPr>
          <w:ilvl w:val="1"/>
          <w:numId w:val="12"/>
        </w:numPr>
        <w:tabs>
          <w:tab w:val="left" w:pos="992"/>
        </w:tabs>
        <w:ind w:left="0" w:firstLine="567"/>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Сдача и приемка Товара осуществляются уполномоченными представителями Сторон.</w:t>
      </w:r>
    </w:p>
    <w:p w14:paraId="34DD3E43" w14:textId="77777777" w:rsidR="00FA617C" w:rsidRDefault="00674C3B">
      <w:pPr>
        <w:pStyle w:val="ConsPlusNormal"/>
        <w:numPr>
          <w:ilvl w:val="1"/>
          <w:numId w:val="12"/>
        </w:numPr>
        <w:tabs>
          <w:tab w:val="left" w:pos="992"/>
        </w:tabs>
        <w:ind w:left="0" w:firstLine="567"/>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В случае, предусмотренном пунктом 1 части 77 статьи 112 Закона № 44-ФЗ, взаимодействие сторон осуществляется без использования усиленных электронных подписей и единой информационной системы.</w:t>
      </w:r>
    </w:p>
    <w:p w14:paraId="26AA568D" w14:textId="77777777" w:rsidR="00FA617C" w:rsidRDefault="00FA617C">
      <w:pPr>
        <w:pStyle w:val="ConsPlusNormal"/>
        <w:jc w:val="both"/>
        <w:rPr>
          <w:rFonts w:ascii="Times New Roman" w:hAnsi="Times New Roman" w:cs="Times New Roman"/>
          <w:color w:val="000000" w:themeColor="text1"/>
          <w:sz w:val="24"/>
          <w:szCs w:val="24"/>
        </w:rPr>
      </w:pPr>
    </w:p>
    <w:p w14:paraId="6FC71A43" w14:textId="77777777" w:rsidR="00FA617C" w:rsidRDefault="00674C3B">
      <w:pPr>
        <w:pStyle w:val="ConsPlusNormal"/>
        <w:numPr>
          <w:ilvl w:val="0"/>
          <w:numId w:val="12"/>
        </w:numPr>
        <w:jc w:val="center"/>
        <w:outlineLvl w:val="1"/>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ВЗАИМОДЕЙСТВИЕ СТОРОН</w:t>
      </w:r>
    </w:p>
    <w:p w14:paraId="444781A3" w14:textId="77777777" w:rsidR="00FA617C" w:rsidRDefault="00FA617C">
      <w:pPr>
        <w:pStyle w:val="ConsPlusNormal"/>
        <w:jc w:val="both"/>
        <w:rPr>
          <w:rFonts w:ascii="Times New Roman" w:hAnsi="Times New Roman" w:cs="Times New Roman"/>
          <w:color w:val="000000" w:themeColor="text1"/>
          <w:sz w:val="24"/>
          <w:szCs w:val="24"/>
        </w:rPr>
      </w:pPr>
    </w:p>
    <w:p w14:paraId="06452974" w14:textId="77777777" w:rsidR="00FA617C" w:rsidRDefault="00674C3B">
      <w:pPr>
        <w:pStyle w:val="ConsPlusNormal"/>
        <w:numPr>
          <w:ilvl w:val="1"/>
          <w:numId w:val="12"/>
        </w:numPr>
        <w:tabs>
          <w:tab w:val="left" w:pos="992"/>
        </w:tabs>
        <w:ind w:left="0" w:firstLine="567"/>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Поставщик обязан: </w:t>
      </w:r>
    </w:p>
    <w:p w14:paraId="2653F573" w14:textId="77777777" w:rsidR="00FA617C" w:rsidRDefault="00674C3B">
      <w:pPr>
        <w:pStyle w:val="ConsPlusNormal"/>
        <w:numPr>
          <w:ilvl w:val="2"/>
          <w:numId w:val="12"/>
        </w:numPr>
        <w:tabs>
          <w:tab w:val="left" w:pos="992"/>
        </w:tabs>
        <w:ind w:left="0" w:firstLine="567"/>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Поставить Товар в порядке, количестве, в срок и на условиях, предусмотренных настоящим Контрактом.</w:t>
      </w:r>
    </w:p>
    <w:p w14:paraId="7DFBF9FE" w14:textId="77777777" w:rsidR="00FA617C" w:rsidRDefault="00674C3B">
      <w:pPr>
        <w:pStyle w:val="ConsPlusNormal"/>
        <w:numPr>
          <w:ilvl w:val="2"/>
          <w:numId w:val="12"/>
        </w:numPr>
        <w:tabs>
          <w:tab w:val="left" w:pos="992"/>
        </w:tabs>
        <w:ind w:left="0" w:firstLine="567"/>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lastRenderedPageBreak/>
        <w:t>Обеспечить соответствие поставляемого Товара требованиям качества, безопасности, иным требованиям, установленным стандартами, техническими регламентами и санитарно-эпидемиологическими требованиями, а также требованиям, установленным настоящим Контрактом.</w:t>
      </w:r>
    </w:p>
    <w:p w14:paraId="46B26E79" w14:textId="77777777" w:rsidR="00FA617C" w:rsidRDefault="00674C3B">
      <w:pPr>
        <w:pStyle w:val="ConsPlusNormal"/>
        <w:numPr>
          <w:ilvl w:val="2"/>
          <w:numId w:val="12"/>
        </w:numPr>
        <w:tabs>
          <w:tab w:val="left" w:pos="992"/>
        </w:tabs>
        <w:ind w:left="0" w:firstLine="567"/>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Обеспечить за свой счет устранение выявленных нарушений при несоответствии поставленного Товара условиям настоящего Контракта или осуществить его соответствующую замену в порядке и на условиях, предусмотренных настоящим Контрактом.</w:t>
      </w:r>
    </w:p>
    <w:p w14:paraId="4644F2B2" w14:textId="77777777" w:rsidR="00FA617C" w:rsidRDefault="00674C3B">
      <w:pPr>
        <w:pStyle w:val="ConsPlusNormal"/>
        <w:numPr>
          <w:ilvl w:val="2"/>
          <w:numId w:val="12"/>
        </w:numPr>
        <w:tabs>
          <w:tab w:val="left" w:pos="992"/>
        </w:tabs>
        <w:ind w:left="0" w:firstLine="567"/>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В случае принятия решения об одностороннем отказе от исполнения настоящего Контракта, Поставщик формирует решение об одностороннем отказе от исполнения контракта, подписывает его ЭП  лица, имеющего право действовать от имени Поставщика, и размещает такое решение в ЕИС.</w:t>
      </w:r>
    </w:p>
    <w:p w14:paraId="5E1F6F3A" w14:textId="77777777" w:rsidR="00FA617C" w:rsidRDefault="00674C3B">
      <w:pPr>
        <w:tabs>
          <w:tab w:val="left" w:pos="992"/>
        </w:tabs>
        <w:spacing w:after="0"/>
        <w:ind w:firstLine="567"/>
        <w:rPr>
          <w:rFonts w:eastAsiaTheme="minorHAnsi"/>
          <w:color w:val="000000" w:themeColor="text1"/>
          <w:lang w:eastAsia="en-US"/>
        </w:rPr>
      </w:pPr>
      <w:r>
        <w:rPr>
          <w:color w:val="000000" w:themeColor="text1"/>
        </w:rPr>
        <w:t>Д</w:t>
      </w:r>
      <w:r>
        <w:rPr>
          <w:rFonts w:eastAsiaTheme="minorHAnsi"/>
          <w:color w:val="000000" w:themeColor="text1"/>
          <w:lang w:eastAsia="en-US"/>
        </w:rPr>
        <w:t xml:space="preserve">атой поступления Заказчику  решения об одностороннем отказе от исполнения контракта считается дата размещения в ЕИС в соответствии с часовой зоной, в которой расположен Заказчик.  </w:t>
      </w:r>
    </w:p>
    <w:p w14:paraId="76FAF8BB" w14:textId="77777777" w:rsidR="00FA617C" w:rsidRDefault="00674C3B">
      <w:pPr>
        <w:tabs>
          <w:tab w:val="left" w:pos="992"/>
        </w:tabs>
        <w:spacing w:after="0"/>
        <w:ind w:firstLine="567"/>
        <w:rPr>
          <w:rFonts w:eastAsiaTheme="minorHAnsi"/>
          <w:color w:val="000000" w:themeColor="text1"/>
          <w:lang w:eastAsia="en-US"/>
        </w:rPr>
      </w:pPr>
      <w:r>
        <w:rPr>
          <w:rFonts w:eastAsiaTheme="minorHAnsi"/>
          <w:color w:val="000000" w:themeColor="text1"/>
          <w:lang w:eastAsia="en-US"/>
        </w:rPr>
        <w:t xml:space="preserve">Поступление решения об одностороннем отказе от исполнения контракта в соответствии с </w:t>
      </w:r>
      <w:hyperlink w:anchor="Par0" w:tooltip="#Par0" w:history="1">
        <w:r>
          <w:rPr>
            <w:rFonts w:eastAsiaTheme="minorHAnsi"/>
            <w:color w:val="000000" w:themeColor="text1"/>
            <w:lang w:eastAsia="en-US"/>
          </w:rPr>
          <w:t>пунктом 2</w:t>
        </w:r>
      </w:hyperlink>
      <w:r>
        <w:rPr>
          <w:rFonts w:eastAsiaTheme="minorHAnsi"/>
          <w:color w:val="000000" w:themeColor="text1"/>
          <w:lang w:eastAsia="en-US"/>
        </w:rPr>
        <w:t xml:space="preserve"> части 20.1 статьи 95 Закона № 44-ФЗ считается  надлежащим уведомлением Заказчика об одностороннем отказе от исполнения контракта.</w:t>
      </w:r>
    </w:p>
    <w:p w14:paraId="15251705" w14:textId="77777777" w:rsidR="00FA617C" w:rsidRDefault="00674C3B">
      <w:pPr>
        <w:pStyle w:val="ae"/>
        <w:numPr>
          <w:ilvl w:val="2"/>
          <w:numId w:val="12"/>
        </w:numPr>
        <w:tabs>
          <w:tab w:val="left" w:pos="992"/>
        </w:tabs>
        <w:spacing w:after="0"/>
        <w:ind w:left="0" w:firstLine="567"/>
        <w:rPr>
          <w:rFonts w:eastAsiaTheme="minorHAnsi"/>
          <w:color w:val="000000" w:themeColor="text1"/>
          <w:lang w:eastAsia="en-US"/>
        </w:rPr>
      </w:pPr>
      <w:r>
        <w:rPr>
          <w:color w:val="000000" w:themeColor="text1"/>
        </w:rPr>
        <w:t>Предоставлять Заказчику по его требованию документы, относящиеся к предмету настоящего Контракта, а также своевременно предоставлять Заказчику достоверную информацию о ходе исполнения своих обязательств, в том числе о сложностях, возникающих при исполнении настоящего Контракта.</w:t>
      </w:r>
    </w:p>
    <w:p w14:paraId="4AF0E2AC" w14:textId="77777777" w:rsidR="00FA617C" w:rsidRDefault="00674C3B">
      <w:pPr>
        <w:pStyle w:val="ConsPlusNormal"/>
        <w:numPr>
          <w:ilvl w:val="2"/>
          <w:numId w:val="12"/>
        </w:numPr>
        <w:tabs>
          <w:tab w:val="left" w:pos="992"/>
        </w:tabs>
        <w:ind w:left="0" w:firstLine="567"/>
        <w:jc w:val="both"/>
        <w:rPr>
          <w:rFonts w:eastAsiaTheme="minorHAnsi"/>
          <w:i/>
          <w:color w:val="000000" w:themeColor="text1"/>
          <w:lang w:eastAsia="en-US"/>
        </w:rPr>
      </w:pPr>
      <w:bookmarkStart w:id="1" w:name="P146"/>
      <w:bookmarkEnd w:id="1"/>
      <w:r>
        <w:rPr>
          <w:rFonts w:ascii="Times New Roman" w:hAnsi="Times New Roman" w:cs="Times New Roman"/>
          <w:color w:val="000000" w:themeColor="text1"/>
          <w:sz w:val="24"/>
          <w:szCs w:val="24"/>
        </w:rPr>
        <w:t>Поставщик обязан оформлять электронные документы в соответствии с законодательством Российской Федерации, а также счета-фактуры в соответствии с налоговым законодательством Российской Федерации (если является плательщиком НДС).</w:t>
      </w:r>
    </w:p>
    <w:p w14:paraId="1634C1BF" w14:textId="77777777" w:rsidR="00FA617C" w:rsidRDefault="00674C3B">
      <w:pPr>
        <w:pStyle w:val="ConsPlusNormal"/>
        <w:numPr>
          <w:ilvl w:val="2"/>
          <w:numId w:val="12"/>
        </w:numPr>
        <w:tabs>
          <w:tab w:val="left" w:pos="992"/>
        </w:tabs>
        <w:ind w:left="0" w:firstLine="567"/>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Обеспечить прием Заявок на поставку товара (Приложение № 3 к настоящему Контракту).</w:t>
      </w:r>
    </w:p>
    <w:p w14:paraId="00F96706" w14:textId="77777777" w:rsidR="00FA617C" w:rsidRDefault="00674C3B">
      <w:pPr>
        <w:pStyle w:val="afe"/>
        <w:widowControl w:val="0"/>
        <w:numPr>
          <w:ilvl w:val="2"/>
          <w:numId w:val="12"/>
        </w:numPr>
        <w:tabs>
          <w:tab w:val="left" w:pos="992"/>
        </w:tabs>
        <w:ind w:left="0" w:firstLine="567"/>
        <w:rPr>
          <w:i/>
          <w:color w:val="000000" w:themeColor="text1"/>
        </w:rPr>
      </w:pPr>
      <w:r>
        <w:rPr>
          <w:color w:val="000000" w:themeColor="text1"/>
        </w:rPr>
        <w:t xml:space="preserve">Своевременно направлять Заказчику надлежащим образом оформленные документы, подтверждающие исполнение обязательств в соответствии с разделом </w:t>
      </w:r>
      <w:r>
        <w:rPr>
          <w:color w:val="000000" w:themeColor="text1"/>
          <w:lang w:val="en-US"/>
        </w:rPr>
        <w:t>III</w:t>
      </w:r>
      <w:r>
        <w:rPr>
          <w:color w:val="000000" w:themeColor="text1"/>
        </w:rPr>
        <w:t xml:space="preserve"> настоящего контракта</w:t>
      </w:r>
      <w:r>
        <w:rPr>
          <w:i/>
          <w:color w:val="000000" w:themeColor="text1"/>
        </w:rPr>
        <w:t>.</w:t>
      </w:r>
    </w:p>
    <w:p w14:paraId="7AF21237" w14:textId="77777777" w:rsidR="00FA617C" w:rsidRDefault="00674C3B">
      <w:pPr>
        <w:pStyle w:val="ConsPlusNormal"/>
        <w:numPr>
          <w:ilvl w:val="1"/>
          <w:numId w:val="12"/>
        </w:numPr>
        <w:tabs>
          <w:tab w:val="left" w:pos="992"/>
        </w:tabs>
        <w:ind w:left="0" w:firstLine="567"/>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Поставщик вправе:</w:t>
      </w:r>
    </w:p>
    <w:p w14:paraId="33B1BB4C" w14:textId="77777777" w:rsidR="00FA617C" w:rsidRDefault="00674C3B">
      <w:pPr>
        <w:pStyle w:val="ConsPlusNormal"/>
        <w:numPr>
          <w:ilvl w:val="2"/>
          <w:numId w:val="12"/>
        </w:numPr>
        <w:tabs>
          <w:tab w:val="left" w:pos="992"/>
        </w:tabs>
        <w:ind w:left="0" w:firstLine="567"/>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Требовать от Заказчика произвести приемку Товара в порядке и в сроки, предусмотренные настоящим Контрактом.</w:t>
      </w:r>
    </w:p>
    <w:p w14:paraId="446B269B" w14:textId="77777777" w:rsidR="00FA617C" w:rsidRDefault="00674C3B">
      <w:pPr>
        <w:pStyle w:val="ConsPlusNormal"/>
        <w:numPr>
          <w:ilvl w:val="2"/>
          <w:numId w:val="12"/>
        </w:numPr>
        <w:tabs>
          <w:tab w:val="left" w:pos="992"/>
        </w:tabs>
        <w:ind w:left="0" w:firstLine="567"/>
        <w:jc w:val="both"/>
        <w:rPr>
          <w:rFonts w:ascii="Times New Roman" w:hAnsi="Times New Roman" w:cs="Times New Roman"/>
          <w:color w:val="000000" w:themeColor="text1"/>
          <w:sz w:val="24"/>
          <w:szCs w:val="24"/>
        </w:rPr>
      </w:pPr>
      <w:bookmarkStart w:id="2" w:name="P163"/>
      <w:bookmarkEnd w:id="2"/>
      <w:r>
        <w:rPr>
          <w:rFonts w:ascii="Times New Roman" w:hAnsi="Times New Roman" w:cs="Times New Roman"/>
          <w:color w:val="000000" w:themeColor="text1"/>
          <w:sz w:val="24"/>
          <w:szCs w:val="24"/>
        </w:rPr>
        <w:t>Требовать своевременной оплаты на условиях, установленных настоящим Контрактом, надлежащим образом поставленного и принятого Заказчиком Товара.</w:t>
      </w:r>
    </w:p>
    <w:p w14:paraId="5DB4D389" w14:textId="77777777" w:rsidR="00FA617C" w:rsidRDefault="00674C3B">
      <w:pPr>
        <w:pStyle w:val="ConsPlusNormal"/>
        <w:numPr>
          <w:ilvl w:val="2"/>
          <w:numId w:val="12"/>
        </w:numPr>
        <w:tabs>
          <w:tab w:val="left" w:pos="992"/>
        </w:tabs>
        <w:ind w:left="0" w:firstLine="567"/>
        <w:jc w:val="both"/>
        <w:rPr>
          <w:rFonts w:ascii="Times New Roman" w:hAnsi="Times New Roman" w:cs="Times New Roman"/>
          <w:color w:val="000000" w:themeColor="text1"/>
          <w:sz w:val="24"/>
          <w:szCs w:val="24"/>
        </w:rPr>
      </w:pPr>
      <w:bookmarkStart w:id="3" w:name="P164"/>
      <w:bookmarkEnd w:id="3"/>
      <w:r>
        <w:rPr>
          <w:rFonts w:ascii="Times New Roman" w:hAnsi="Times New Roman" w:cs="Times New Roman"/>
          <w:color w:val="000000" w:themeColor="text1"/>
          <w:sz w:val="24"/>
          <w:szCs w:val="24"/>
        </w:rPr>
        <w:t>Принять решение об одностороннем отказе от исполнения настоящего Контракта в соответствии с гражданским законодательством Российской Федерации.</w:t>
      </w:r>
    </w:p>
    <w:p w14:paraId="7D2416B1" w14:textId="77777777" w:rsidR="00FA617C" w:rsidRDefault="00674C3B">
      <w:pPr>
        <w:pStyle w:val="ConsPlusNormal"/>
        <w:numPr>
          <w:ilvl w:val="2"/>
          <w:numId w:val="12"/>
        </w:numPr>
        <w:tabs>
          <w:tab w:val="left" w:pos="992"/>
        </w:tabs>
        <w:ind w:left="0" w:firstLine="567"/>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Требовать возмещения убытков, уплаты неустоек (штрафов, пеней) в соответствии с </w:t>
      </w:r>
      <w:hyperlink w:anchor="P211" w:tooltip="#P211" w:history="1">
        <w:r>
          <w:rPr>
            <w:rFonts w:ascii="Times New Roman" w:hAnsi="Times New Roman" w:cs="Times New Roman"/>
            <w:color w:val="000000" w:themeColor="text1"/>
            <w:sz w:val="24"/>
            <w:szCs w:val="24"/>
          </w:rPr>
          <w:t>разделом VII</w:t>
        </w:r>
      </w:hyperlink>
      <w:r>
        <w:rPr>
          <w:rFonts w:ascii="Times New Roman" w:hAnsi="Times New Roman" w:cs="Times New Roman"/>
          <w:color w:val="000000" w:themeColor="text1"/>
          <w:sz w:val="24"/>
          <w:szCs w:val="24"/>
        </w:rPr>
        <w:t xml:space="preserve"> настоящего Контракта.</w:t>
      </w:r>
    </w:p>
    <w:p w14:paraId="6C878207" w14:textId="77777777" w:rsidR="00FA617C" w:rsidRDefault="00674C3B">
      <w:pPr>
        <w:pStyle w:val="ConsPlusNormal"/>
        <w:numPr>
          <w:ilvl w:val="1"/>
          <w:numId w:val="12"/>
        </w:numPr>
        <w:tabs>
          <w:tab w:val="left" w:pos="992"/>
        </w:tabs>
        <w:ind w:left="0" w:firstLine="567"/>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Заказчик обязуется:</w:t>
      </w:r>
    </w:p>
    <w:p w14:paraId="25943EF4" w14:textId="77777777" w:rsidR="00FA617C" w:rsidRDefault="00674C3B">
      <w:pPr>
        <w:pStyle w:val="ConsPlusNormal"/>
        <w:numPr>
          <w:ilvl w:val="2"/>
          <w:numId w:val="12"/>
        </w:numPr>
        <w:tabs>
          <w:tab w:val="left" w:pos="992"/>
        </w:tabs>
        <w:ind w:left="0" w:firstLine="567"/>
        <w:jc w:val="both"/>
        <w:rPr>
          <w:rFonts w:ascii="Times New Roman" w:hAnsi="Times New Roman" w:cs="Times New Roman"/>
          <w:color w:val="000000" w:themeColor="text1"/>
          <w:sz w:val="24"/>
          <w:szCs w:val="24"/>
        </w:rPr>
      </w:pPr>
      <w:bookmarkStart w:id="4" w:name="P168"/>
      <w:bookmarkEnd w:id="4"/>
      <w:r>
        <w:rPr>
          <w:rFonts w:ascii="Times New Roman" w:hAnsi="Times New Roman" w:cs="Times New Roman"/>
          <w:color w:val="000000" w:themeColor="text1"/>
          <w:sz w:val="24"/>
          <w:szCs w:val="24"/>
        </w:rPr>
        <w:t xml:space="preserve">Направлять Заявки на поставку товара (Приложение № 3 к настоящему Контракту) посредством электронной почты или по номеру факса, указанным в Разделе </w:t>
      </w:r>
      <w:r>
        <w:rPr>
          <w:rFonts w:ascii="Times New Roman" w:hAnsi="Times New Roman" w:cs="Times New Roman"/>
          <w:color w:val="000000" w:themeColor="text1"/>
          <w:sz w:val="24"/>
          <w:szCs w:val="24"/>
          <w:lang w:val="en-US"/>
        </w:rPr>
        <w:t>XIV</w:t>
      </w:r>
      <w:r>
        <w:rPr>
          <w:rFonts w:ascii="Times New Roman" w:hAnsi="Times New Roman" w:cs="Times New Roman"/>
          <w:color w:val="000000" w:themeColor="text1"/>
          <w:sz w:val="24"/>
          <w:szCs w:val="24"/>
        </w:rPr>
        <w:t xml:space="preserve"> настоящего Контракта.</w:t>
      </w:r>
    </w:p>
    <w:p w14:paraId="433FEC95" w14:textId="77777777" w:rsidR="00FA617C" w:rsidRDefault="00674C3B">
      <w:pPr>
        <w:pStyle w:val="ConsPlusNormal"/>
        <w:numPr>
          <w:ilvl w:val="2"/>
          <w:numId w:val="12"/>
        </w:numPr>
        <w:tabs>
          <w:tab w:val="left" w:pos="992"/>
        </w:tabs>
        <w:ind w:left="0" w:firstLine="567"/>
        <w:jc w:val="both"/>
        <w:rPr>
          <w:rFonts w:ascii="Times New Roman" w:hAnsi="Times New Roman" w:cs="Times New Roman"/>
          <w:sz w:val="24"/>
          <w:szCs w:val="24"/>
        </w:rPr>
      </w:pPr>
      <w:r>
        <w:rPr>
          <w:rFonts w:ascii="Times New Roman" w:hAnsi="Times New Roman" w:cs="Times New Roman"/>
          <w:sz w:val="24"/>
          <w:szCs w:val="24"/>
        </w:rPr>
        <w:t>Обеспечить своевременную оплату поставленного Товара, соответствующего условиям настоящего Контракта, в порядке и сроки, предусмотренные настоящим Контрактом.</w:t>
      </w:r>
    </w:p>
    <w:p w14:paraId="0663F716" w14:textId="77777777" w:rsidR="00FA617C" w:rsidRDefault="00674C3B">
      <w:pPr>
        <w:pStyle w:val="ae"/>
        <w:widowControl w:val="0"/>
        <w:numPr>
          <w:ilvl w:val="2"/>
          <w:numId w:val="12"/>
        </w:numPr>
        <w:tabs>
          <w:tab w:val="left" w:pos="0"/>
          <w:tab w:val="left" w:pos="992"/>
        </w:tabs>
        <w:spacing w:after="0"/>
        <w:ind w:left="0" w:firstLine="567"/>
        <w:rPr>
          <w:color w:val="000000" w:themeColor="text1"/>
        </w:rPr>
      </w:pPr>
      <w:r>
        <w:t xml:space="preserve">Принять решение об одностороннем отказе от исполнения настоящего Контракта в случае, если в ходе исполнения настоящего Контракта установлено, что Поставщик (или) поставляемый товар не соответствуют установленным извещением об осуществлении закупки требованиям к участникам закупки (за исключением требования об отсутствии в реестре недобросовестных поставщиков (подрядчиков, исполнителей) информации о поставщике) и (или) поставляемому товару или представил недостоверную информацию о своем соответствии и (или) соответствии поставляемого товара таким требованиям, что позволило ему стать победителем определения </w:t>
      </w:r>
      <w:r>
        <w:rPr>
          <w:color w:val="000000" w:themeColor="text1"/>
        </w:rPr>
        <w:t>Поставщика.</w:t>
      </w:r>
    </w:p>
    <w:p w14:paraId="440AAA22" w14:textId="77777777" w:rsidR="00FA617C" w:rsidRDefault="00674C3B">
      <w:pPr>
        <w:pStyle w:val="ConsPlusNormal"/>
        <w:numPr>
          <w:ilvl w:val="2"/>
          <w:numId w:val="12"/>
        </w:numPr>
        <w:tabs>
          <w:tab w:val="left" w:pos="992"/>
        </w:tabs>
        <w:ind w:left="0" w:firstLine="567"/>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В случае принятия решения об одностороннем отказе от исполнения настоящего Контракта, Заказчик формирует решение об одностороннем отказе от исполнения контракта, </w:t>
      </w:r>
      <w:r>
        <w:rPr>
          <w:rFonts w:ascii="Times New Roman" w:hAnsi="Times New Roman" w:cs="Times New Roman"/>
          <w:color w:val="000000" w:themeColor="text1"/>
          <w:sz w:val="24"/>
          <w:szCs w:val="24"/>
        </w:rPr>
        <w:lastRenderedPageBreak/>
        <w:t>подписывает его ЭП  лица, имеющего право действовать от имени Заказчика, и размещает такое решение в ЕИС.</w:t>
      </w:r>
    </w:p>
    <w:p w14:paraId="682DBB75" w14:textId="77777777" w:rsidR="00FA617C" w:rsidRDefault="00674C3B">
      <w:pPr>
        <w:tabs>
          <w:tab w:val="left" w:pos="992"/>
        </w:tabs>
        <w:spacing w:after="0"/>
        <w:ind w:firstLine="567"/>
        <w:rPr>
          <w:rFonts w:eastAsiaTheme="minorHAnsi"/>
          <w:color w:val="000000" w:themeColor="text1"/>
          <w:lang w:eastAsia="en-US"/>
        </w:rPr>
      </w:pPr>
      <w:r>
        <w:rPr>
          <w:color w:val="000000" w:themeColor="text1"/>
        </w:rPr>
        <w:t>Д</w:t>
      </w:r>
      <w:bookmarkStart w:id="5" w:name="Par0"/>
      <w:bookmarkEnd w:id="5"/>
      <w:r>
        <w:rPr>
          <w:rFonts w:eastAsiaTheme="minorHAnsi"/>
          <w:color w:val="000000" w:themeColor="text1"/>
          <w:lang w:eastAsia="en-US"/>
        </w:rPr>
        <w:t xml:space="preserve">атой поступления Поставщику  решения об одностороннем отказе от исполнения контракта считается дата размещения в ЕИС в соответствии с часовой зоной, в которой расположен Поставщик.  </w:t>
      </w:r>
    </w:p>
    <w:p w14:paraId="3D7D60EE" w14:textId="77777777" w:rsidR="00FA617C" w:rsidRDefault="00674C3B">
      <w:pPr>
        <w:tabs>
          <w:tab w:val="left" w:pos="992"/>
        </w:tabs>
        <w:spacing w:after="0"/>
        <w:ind w:firstLine="567"/>
        <w:rPr>
          <w:rFonts w:eastAsiaTheme="minorHAnsi"/>
          <w:color w:val="000000" w:themeColor="text1"/>
          <w:lang w:eastAsia="en-US"/>
        </w:rPr>
      </w:pPr>
      <w:r>
        <w:rPr>
          <w:rFonts w:eastAsiaTheme="minorHAnsi"/>
          <w:color w:val="000000" w:themeColor="text1"/>
          <w:lang w:eastAsia="en-US"/>
        </w:rPr>
        <w:t xml:space="preserve">Поступление решения об одностороннем отказе от исполнения контракта в соответствии с </w:t>
      </w:r>
      <w:hyperlink w:anchor="Par0" w:tooltip="#Par0" w:history="1">
        <w:r>
          <w:rPr>
            <w:rFonts w:eastAsiaTheme="minorHAnsi"/>
            <w:color w:val="000000" w:themeColor="text1"/>
            <w:lang w:eastAsia="en-US"/>
          </w:rPr>
          <w:t>пунктом 2</w:t>
        </w:r>
      </w:hyperlink>
      <w:r>
        <w:rPr>
          <w:rFonts w:eastAsiaTheme="minorHAnsi"/>
          <w:color w:val="000000" w:themeColor="text1"/>
          <w:lang w:eastAsia="en-US"/>
        </w:rPr>
        <w:t xml:space="preserve"> части 12.1 статьи 95 Закона № 44-ФЗ считается  надлежащим уведомлением Поставщика об одностороннем отказе от исполнения контракта.</w:t>
      </w:r>
    </w:p>
    <w:p w14:paraId="0DFC53BF" w14:textId="77777777" w:rsidR="00FA617C" w:rsidRDefault="00674C3B">
      <w:pPr>
        <w:pStyle w:val="ConsPlusNormal"/>
        <w:numPr>
          <w:ilvl w:val="2"/>
          <w:numId w:val="12"/>
        </w:numPr>
        <w:tabs>
          <w:tab w:val="left" w:pos="992"/>
        </w:tabs>
        <w:ind w:left="0" w:firstLine="567"/>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Требовать уплаты неустоек (штрафов, пеней) в соответствии с </w:t>
      </w:r>
      <w:hyperlink w:anchor="P211" w:tooltip="#P211" w:history="1">
        <w:r>
          <w:rPr>
            <w:rFonts w:ascii="Times New Roman" w:hAnsi="Times New Roman" w:cs="Times New Roman"/>
            <w:color w:val="000000" w:themeColor="text1"/>
            <w:sz w:val="24"/>
            <w:szCs w:val="24"/>
          </w:rPr>
          <w:t>разделом VII</w:t>
        </w:r>
      </w:hyperlink>
      <w:r>
        <w:rPr>
          <w:rFonts w:ascii="Times New Roman" w:hAnsi="Times New Roman" w:cs="Times New Roman"/>
          <w:color w:val="000000" w:themeColor="text1"/>
          <w:sz w:val="24"/>
          <w:szCs w:val="24"/>
        </w:rPr>
        <w:t xml:space="preserve"> настоящего Контракта.</w:t>
      </w:r>
    </w:p>
    <w:p w14:paraId="24256C3A" w14:textId="77777777" w:rsidR="00FA617C" w:rsidRDefault="00674C3B">
      <w:pPr>
        <w:pStyle w:val="ConsPlusNormal"/>
        <w:numPr>
          <w:ilvl w:val="2"/>
          <w:numId w:val="12"/>
        </w:numPr>
        <w:tabs>
          <w:tab w:val="left" w:pos="992"/>
        </w:tabs>
        <w:ind w:left="0" w:firstLine="567"/>
        <w:jc w:val="both"/>
        <w:rPr>
          <w:rFonts w:ascii="Times New Roman" w:hAnsi="Times New Roman" w:cs="Times New Roman"/>
          <w:sz w:val="24"/>
          <w:szCs w:val="24"/>
        </w:rPr>
      </w:pPr>
      <w:r>
        <w:rPr>
          <w:rFonts w:ascii="Times New Roman" w:hAnsi="Times New Roman" w:cs="Times New Roman"/>
          <w:color w:val="000000" w:themeColor="text1"/>
          <w:sz w:val="24"/>
          <w:szCs w:val="24"/>
        </w:rPr>
        <w:t>Обеспечить своевременную</w:t>
      </w:r>
      <w:r>
        <w:rPr>
          <w:rFonts w:ascii="Times New Roman" w:hAnsi="Times New Roman" w:cs="Times New Roman"/>
          <w:sz w:val="24"/>
          <w:szCs w:val="24"/>
        </w:rPr>
        <w:t xml:space="preserve"> приемку поставленного Товара, соответствующего условиям настоящего Контракта, в порядке и сроки, предусмотренные настоящим Контрактом, провести экспертизу поставленного Товара для проверки его соответствия условиям настоящего Контракта в соответствии с </w:t>
      </w:r>
      <w:hyperlink r:id="rId16" w:tooltip="consultantplus://offline/ref=320681C131B6558BBE5154AFA745AAC2AA4FD858B5BCBFA41A7617E7386CA584A211478226F76786DFFAC3051Fq865D" w:history="1">
        <w:r>
          <w:rPr>
            <w:rFonts w:ascii="Times New Roman" w:hAnsi="Times New Roman" w:cs="Times New Roman"/>
            <w:sz w:val="24"/>
            <w:szCs w:val="24"/>
          </w:rPr>
          <w:t>Законом</w:t>
        </w:r>
      </w:hyperlink>
      <w:r>
        <w:rPr>
          <w:rFonts w:ascii="Times New Roman" w:hAnsi="Times New Roman" w:cs="Times New Roman"/>
          <w:sz w:val="24"/>
          <w:szCs w:val="24"/>
        </w:rPr>
        <w:t xml:space="preserve"> № 44-ФЗ и настоящим Контрактом.</w:t>
      </w:r>
    </w:p>
    <w:p w14:paraId="4AB5BC7E" w14:textId="77777777" w:rsidR="00FA617C" w:rsidRDefault="00674C3B">
      <w:pPr>
        <w:pStyle w:val="ConsPlusNormal"/>
        <w:numPr>
          <w:ilvl w:val="1"/>
          <w:numId w:val="12"/>
        </w:numPr>
        <w:tabs>
          <w:tab w:val="left" w:pos="992"/>
        </w:tabs>
        <w:ind w:left="0" w:firstLine="567"/>
        <w:jc w:val="both"/>
        <w:rPr>
          <w:rFonts w:ascii="Times New Roman" w:hAnsi="Times New Roman" w:cs="Times New Roman"/>
          <w:sz w:val="24"/>
          <w:szCs w:val="24"/>
        </w:rPr>
      </w:pPr>
      <w:r>
        <w:rPr>
          <w:rFonts w:ascii="Times New Roman" w:hAnsi="Times New Roman" w:cs="Times New Roman"/>
          <w:sz w:val="24"/>
          <w:szCs w:val="24"/>
        </w:rPr>
        <w:t>Заказчик вправе:</w:t>
      </w:r>
    </w:p>
    <w:p w14:paraId="390D1C4B" w14:textId="77777777" w:rsidR="00FA617C" w:rsidRDefault="00674C3B">
      <w:pPr>
        <w:pStyle w:val="ConsPlusNormal"/>
        <w:numPr>
          <w:ilvl w:val="2"/>
          <w:numId w:val="12"/>
        </w:numPr>
        <w:tabs>
          <w:tab w:val="left" w:pos="992"/>
        </w:tabs>
        <w:ind w:left="0" w:firstLine="567"/>
        <w:jc w:val="both"/>
        <w:rPr>
          <w:rFonts w:ascii="Times New Roman" w:hAnsi="Times New Roman" w:cs="Times New Roman"/>
          <w:sz w:val="24"/>
          <w:szCs w:val="24"/>
        </w:rPr>
      </w:pPr>
      <w:r>
        <w:rPr>
          <w:rFonts w:ascii="Times New Roman" w:hAnsi="Times New Roman" w:cs="Times New Roman"/>
          <w:sz w:val="24"/>
          <w:szCs w:val="24"/>
        </w:rPr>
        <w:t>Требовать от Поставщика надлежащего исполнения обязательств по настоящему Контракту.</w:t>
      </w:r>
    </w:p>
    <w:p w14:paraId="47034003" w14:textId="77777777" w:rsidR="00FA617C" w:rsidRDefault="00674C3B">
      <w:pPr>
        <w:pStyle w:val="ConsPlusNormal"/>
        <w:numPr>
          <w:ilvl w:val="2"/>
          <w:numId w:val="12"/>
        </w:numPr>
        <w:tabs>
          <w:tab w:val="left" w:pos="992"/>
        </w:tabs>
        <w:ind w:left="0" w:firstLine="567"/>
        <w:jc w:val="both"/>
        <w:rPr>
          <w:rFonts w:ascii="Times New Roman" w:hAnsi="Times New Roman" w:cs="Times New Roman"/>
          <w:sz w:val="24"/>
          <w:szCs w:val="24"/>
        </w:rPr>
      </w:pPr>
      <w:r>
        <w:rPr>
          <w:rFonts w:ascii="Times New Roman" w:hAnsi="Times New Roman" w:cs="Times New Roman"/>
          <w:sz w:val="24"/>
          <w:szCs w:val="24"/>
        </w:rPr>
        <w:t>Требовать от Поставщика своевременного устранения нарушений, выявленных как в ходе приемки, так и в течение срока годности.</w:t>
      </w:r>
    </w:p>
    <w:p w14:paraId="62BB99F7" w14:textId="77777777" w:rsidR="00FA617C" w:rsidRDefault="00674C3B">
      <w:pPr>
        <w:pStyle w:val="ConsPlusNormal"/>
        <w:numPr>
          <w:ilvl w:val="2"/>
          <w:numId w:val="12"/>
        </w:numPr>
        <w:tabs>
          <w:tab w:val="left" w:pos="992"/>
        </w:tabs>
        <w:ind w:left="0" w:firstLine="567"/>
        <w:jc w:val="both"/>
        <w:rPr>
          <w:rFonts w:ascii="Times New Roman" w:hAnsi="Times New Roman" w:cs="Times New Roman"/>
          <w:sz w:val="24"/>
          <w:szCs w:val="24"/>
        </w:rPr>
      </w:pPr>
      <w:r>
        <w:rPr>
          <w:rFonts w:ascii="Times New Roman" w:hAnsi="Times New Roman" w:cs="Times New Roman"/>
          <w:sz w:val="24"/>
          <w:szCs w:val="24"/>
        </w:rPr>
        <w:t>Проверять ход и качество выполнения Поставщиком условий настоящего Контракта.</w:t>
      </w:r>
    </w:p>
    <w:p w14:paraId="520E81A1" w14:textId="77777777" w:rsidR="00FA617C" w:rsidRDefault="00674C3B">
      <w:pPr>
        <w:pStyle w:val="ConsPlusNormal"/>
        <w:numPr>
          <w:ilvl w:val="2"/>
          <w:numId w:val="12"/>
        </w:numPr>
        <w:tabs>
          <w:tab w:val="left" w:pos="992"/>
        </w:tabs>
        <w:ind w:left="0" w:firstLine="567"/>
        <w:jc w:val="both"/>
        <w:rPr>
          <w:rFonts w:ascii="Times New Roman" w:hAnsi="Times New Roman" w:cs="Times New Roman"/>
          <w:color w:val="000000" w:themeColor="text1"/>
          <w:sz w:val="24"/>
          <w:szCs w:val="24"/>
        </w:rPr>
      </w:pPr>
      <w:r>
        <w:rPr>
          <w:rFonts w:ascii="Times New Roman" w:hAnsi="Times New Roman" w:cs="Times New Roman"/>
          <w:sz w:val="24"/>
          <w:szCs w:val="24"/>
        </w:rPr>
        <w:t xml:space="preserve">Требовать возмещения убытков в соответствии с </w:t>
      </w:r>
      <w:hyperlink w:anchor="P211" w:tooltip="#P211" w:history="1">
        <w:r>
          <w:rPr>
            <w:rFonts w:ascii="Times New Roman" w:hAnsi="Times New Roman" w:cs="Times New Roman"/>
            <w:color w:val="000000" w:themeColor="text1"/>
            <w:sz w:val="24"/>
            <w:szCs w:val="24"/>
          </w:rPr>
          <w:t>разделом VII</w:t>
        </w:r>
      </w:hyperlink>
      <w:r>
        <w:rPr>
          <w:rFonts w:ascii="Times New Roman" w:hAnsi="Times New Roman" w:cs="Times New Roman"/>
          <w:color w:val="000000" w:themeColor="text1"/>
          <w:sz w:val="24"/>
          <w:szCs w:val="24"/>
        </w:rPr>
        <w:t xml:space="preserve"> наст</w:t>
      </w:r>
      <w:r>
        <w:rPr>
          <w:rFonts w:ascii="Times New Roman" w:hAnsi="Times New Roman" w:cs="Times New Roman"/>
          <w:sz w:val="24"/>
          <w:szCs w:val="24"/>
        </w:rPr>
        <w:t xml:space="preserve">оящего Контракта, причиненных по </w:t>
      </w:r>
      <w:r>
        <w:rPr>
          <w:rFonts w:ascii="Times New Roman" w:hAnsi="Times New Roman" w:cs="Times New Roman"/>
          <w:color w:val="000000" w:themeColor="text1"/>
          <w:sz w:val="24"/>
          <w:szCs w:val="24"/>
        </w:rPr>
        <w:t>вине Поставщика.</w:t>
      </w:r>
    </w:p>
    <w:p w14:paraId="118FE2B8" w14:textId="77777777" w:rsidR="00FA617C" w:rsidRDefault="00674C3B">
      <w:pPr>
        <w:pStyle w:val="ConsPlusNormal"/>
        <w:numPr>
          <w:ilvl w:val="2"/>
          <w:numId w:val="12"/>
        </w:numPr>
        <w:tabs>
          <w:tab w:val="left" w:pos="992"/>
        </w:tabs>
        <w:ind w:left="0" w:firstLine="567"/>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Отказаться от приемки и оплаты Товара, не соответствующего условиям настоящего Контракта.</w:t>
      </w:r>
    </w:p>
    <w:p w14:paraId="57F96F87" w14:textId="77777777" w:rsidR="00FA617C" w:rsidRDefault="00674C3B">
      <w:pPr>
        <w:pStyle w:val="ConsPlusNormal"/>
        <w:numPr>
          <w:ilvl w:val="2"/>
          <w:numId w:val="12"/>
        </w:numPr>
        <w:tabs>
          <w:tab w:val="left" w:pos="992"/>
        </w:tabs>
        <w:ind w:left="0" w:firstLine="567"/>
        <w:jc w:val="both"/>
        <w:rPr>
          <w:rFonts w:ascii="Times New Roman" w:hAnsi="Times New Roman" w:cs="Times New Roman"/>
          <w:color w:val="000000" w:themeColor="text1"/>
          <w:sz w:val="24"/>
          <w:szCs w:val="24"/>
        </w:rPr>
      </w:pPr>
      <w:bookmarkStart w:id="6" w:name="P180"/>
      <w:bookmarkEnd w:id="6"/>
      <w:r>
        <w:rPr>
          <w:rFonts w:ascii="Times New Roman" w:hAnsi="Times New Roman" w:cs="Times New Roman"/>
          <w:color w:val="000000" w:themeColor="text1"/>
          <w:sz w:val="24"/>
          <w:szCs w:val="24"/>
        </w:rPr>
        <w:t>Принять решение об одностороннем отказе от исполнения настоящего Контракта в соответствии с гражданским законодательством Российской Федерации.</w:t>
      </w:r>
    </w:p>
    <w:p w14:paraId="17388136" w14:textId="77777777" w:rsidR="00FA617C" w:rsidRDefault="00674C3B">
      <w:pPr>
        <w:pStyle w:val="ConsPlusNormal"/>
        <w:numPr>
          <w:ilvl w:val="2"/>
          <w:numId w:val="12"/>
        </w:numPr>
        <w:tabs>
          <w:tab w:val="left" w:pos="992"/>
        </w:tabs>
        <w:ind w:left="0" w:firstLine="567"/>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До принятия решения об одностороннем отказе от исполнения настоящего Контракта провести экспертизу поставленного Товара с привлечением экспертов, экспертных организаций, выбор которых осуществляется в соответствии с </w:t>
      </w:r>
      <w:hyperlink r:id="rId17" w:tooltip="consultantplus://offline/ref=320681C131B6558BBE5154AFA745AAC2AA4FD858B5BCBFA41A7617E7386CA584A211478226F76786DFFAC3051Fq865D" w:history="1">
        <w:r>
          <w:rPr>
            <w:rFonts w:ascii="Times New Roman" w:hAnsi="Times New Roman" w:cs="Times New Roman"/>
            <w:color w:val="000000" w:themeColor="text1"/>
            <w:sz w:val="24"/>
            <w:szCs w:val="24"/>
          </w:rPr>
          <w:t>Законом</w:t>
        </w:r>
      </w:hyperlink>
      <w:r>
        <w:rPr>
          <w:rFonts w:ascii="Times New Roman" w:hAnsi="Times New Roman" w:cs="Times New Roman"/>
          <w:color w:val="000000" w:themeColor="text1"/>
          <w:sz w:val="24"/>
          <w:szCs w:val="24"/>
        </w:rPr>
        <w:t xml:space="preserve"> № 44-ФЗ.</w:t>
      </w:r>
    </w:p>
    <w:p w14:paraId="6DC1AF0F" w14:textId="77777777" w:rsidR="00FA617C" w:rsidRDefault="00FA617C">
      <w:pPr>
        <w:pStyle w:val="ConsPlusNormal"/>
        <w:jc w:val="both"/>
        <w:rPr>
          <w:rFonts w:ascii="Times New Roman" w:hAnsi="Times New Roman" w:cs="Times New Roman"/>
          <w:color w:val="000000" w:themeColor="text1"/>
          <w:sz w:val="24"/>
          <w:szCs w:val="24"/>
        </w:rPr>
      </w:pPr>
    </w:p>
    <w:p w14:paraId="3A65C65D" w14:textId="77777777" w:rsidR="00FA617C" w:rsidRDefault="00674C3B">
      <w:pPr>
        <w:pStyle w:val="ConsPlusNormal"/>
        <w:numPr>
          <w:ilvl w:val="0"/>
          <w:numId w:val="12"/>
        </w:numPr>
        <w:jc w:val="center"/>
        <w:outlineLvl w:val="1"/>
        <w:rPr>
          <w:rFonts w:ascii="Times New Roman" w:hAnsi="Times New Roman" w:cs="Times New Roman"/>
          <w:b/>
          <w:sz w:val="24"/>
          <w:szCs w:val="24"/>
        </w:rPr>
      </w:pPr>
      <w:r>
        <w:rPr>
          <w:rFonts w:ascii="Times New Roman" w:hAnsi="Times New Roman" w:cs="Times New Roman"/>
          <w:b/>
          <w:sz w:val="24"/>
          <w:szCs w:val="24"/>
        </w:rPr>
        <w:t>УПАКОВКА ТОВАРА</w:t>
      </w:r>
    </w:p>
    <w:p w14:paraId="6D77B79F" w14:textId="77777777" w:rsidR="00FA617C" w:rsidRDefault="00FA617C">
      <w:pPr>
        <w:pStyle w:val="ConsPlusNormal"/>
        <w:jc w:val="both"/>
        <w:rPr>
          <w:rFonts w:ascii="Times New Roman" w:hAnsi="Times New Roman" w:cs="Times New Roman"/>
          <w:sz w:val="24"/>
          <w:szCs w:val="24"/>
        </w:rPr>
      </w:pPr>
    </w:p>
    <w:p w14:paraId="24CC46CD" w14:textId="77777777" w:rsidR="00FA617C" w:rsidRDefault="00674C3B">
      <w:pPr>
        <w:pStyle w:val="ConsPlusNormal"/>
        <w:numPr>
          <w:ilvl w:val="1"/>
          <w:numId w:val="12"/>
        </w:numPr>
        <w:tabs>
          <w:tab w:val="left" w:pos="992"/>
        </w:tabs>
        <w:ind w:left="0" w:firstLine="567"/>
        <w:jc w:val="both"/>
        <w:rPr>
          <w:rFonts w:ascii="Times New Roman" w:hAnsi="Times New Roman" w:cs="Times New Roman"/>
          <w:sz w:val="24"/>
          <w:szCs w:val="24"/>
        </w:rPr>
      </w:pPr>
      <w:r>
        <w:rPr>
          <w:rFonts w:ascii="Times New Roman" w:hAnsi="Times New Roman" w:cs="Times New Roman"/>
          <w:sz w:val="24"/>
          <w:szCs w:val="24"/>
        </w:rPr>
        <w:t>Товар должен передаваться Заказчику в упаковке, соответствующей установленным обязательным требованиям к безопасности и характеру груза, предохраняющей его от всякого рода повреждения или порчи и обеспечивающей сохранность в течение всего срока годности Товара.</w:t>
      </w:r>
    </w:p>
    <w:p w14:paraId="4BC4D9A6" w14:textId="77777777" w:rsidR="00FA617C" w:rsidRDefault="00674C3B">
      <w:pPr>
        <w:pStyle w:val="ConsPlusNormal"/>
        <w:numPr>
          <w:ilvl w:val="1"/>
          <w:numId w:val="12"/>
        </w:numPr>
        <w:tabs>
          <w:tab w:val="left" w:pos="992"/>
        </w:tabs>
        <w:ind w:left="0" w:firstLine="567"/>
        <w:jc w:val="both"/>
        <w:rPr>
          <w:rFonts w:ascii="Times New Roman" w:hAnsi="Times New Roman" w:cs="Times New Roman"/>
          <w:sz w:val="24"/>
          <w:szCs w:val="24"/>
        </w:rPr>
      </w:pPr>
      <w:r>
        <w:rPr>
          <w:rFonts w:ascii="Times New Roman" w:hAnsi="Times New Roman" w:cs="Times New Roman"/>
          <w:sz w:val="24"/>
          <w:szCs w:val="24"/>
        </w:rPr>
        <w:t xml:space="preserve">Упаковка Товара, имеющая внешние дефекты, которые не позволяют использовать ее для обеспечения сохранности Товара при транспортировке и хранении, возвращается Поставщику вместе с Товаром, находящимся в ней, в порядке, определенном </w:t>
      </w:r>
      <w:hyperlink w:anchor="P110" w:tooltip="#P110" w:history="1">
        <w:r>
          <w:rPr>
            <w:rFonts w:ascii="Times New Roman" w:hAnsi="Times New Roman" w:cs="Times New Roman"/>
            <w:color w:val="000000" w:themeColor="text1"/>
            <w:sz w:val="24"/>
            <w:szCs w:val="24"/>
          </w:rPr>
          <w:t>пунктом 3.3 раздела III</w:t>
        </w:r>
      </w:hyperlink>
      <w:r>
        <w:rPr>
          <w:rFonts w:ascii="Times New Roman" w:hAnsi="Times New Roman" w:cs="Times New Roman"/>
          <w:sz w:val="24"/>
          <w:szCs w:val="24"/>
        </w:rPr>
        <w:t xml:space="preserve"> настоящего Контракта. Такой Товар не засчитывается в счет исполнения обязательств по настоящему Контракту.</w:t>
      </w:r>
    </w:p>
    <w:p w14:paraId="59DE9177" w14:textId="77777777" w:rsidR="00FA617C" w:rsidRDefault="00674C3B">
      <w:pPr>
        <w:pStyle w:val="ConsPlusNormal"/>
        <w:numPr>
          <w:ilvl w:val="1"/>
          <w:numId w:val="12"/>
        </w:numPr>
        <w:tabs>
          <w:tab w:val="left" w:pos="992"/>
        </w:tabs>
        <w:ind w:left="0" w:firstLine="567"/>
        <w:jc w:val="both"/>
        <w:rPr>
          <w:rFonts w:ascii="Times New Roman" w:hAnsi="Times New Roman" w:cs="Times New Roman"/>
          <w:sz w:val="24"/>
          <w:szCs w:val="24"/>
        </w:rPr>
      </w:pPr>
      <w:r>
        <w:rPr>
          <w:rFonts w:ascii="Times New Roman" w:hAnsi="Times New Roman" w:cs="Times New Roman"/>
          <w:sz w:val="24"/>
          <w:szCs w:val="24"/>
        </w:rPr>
        <w:t>Поставщик несет ответственность перед Заказчиком за повреждение Товара вследствие его ненадлежащей упаковки.</w:t>
      </w:r>
    </w:p>
    <w:p w14:paraId="4A7F6C1B" w14:textId="77777777" w:rsidR="00FA617C" w:rsidRDefault="00674C3B">
      <w:pPr>
        <w:pStyle w:val="ConsPlusNormal"/>
        <w:numPr>
          <w:ilvl w:val="1"/>
          <w:numId w:val="12"/>
        </w:numPr>
        <w:tabs>
          <w:tab w:val="left" w:pos="992"/>
        </w:tabs>
        <w:ind w:left="0" w:firstLine="567"/>
        <w:jc w:val="both"/>
        <w:rPr>
          <w:rFonts w:ascii="Times New Roman" w:hAnsi="Times New Roman" w:cs="Times New Roman"/>
          <w:sz w:val="24"/>
          <w:szCs w:val="24"/>
        </w:rPr>
      </w:pPr>
      <w:r>
        <w:rPr>
          <w:rFonts w:ascii="Times New Roman" w:hAnsi="Times New Roman" w:cs="Times New Roman"/>
          <w:sz w:val="24"/>
          <w:szCs w:val="24"/>
        </w:rPr>
        <w:t xml:space="preserve">На упаковке должна быть маркировка, содержащая информацию согласно </w:t>
      </w:r>
      <w:hyperlink r:id="rId18" w:tooltip="consultantplus://offline/ref=320681C131B6558BBE5154AFA745AAC2AA4BD95BB3B5BFA41A7617E7386CA584B0111F8E27F17982DCEF955459D0C645FF704B37EFF4F9C2qA66D" w:history="1">
        <w:r>
          <w:rPr>
            <w:rFonts w:ascii="Times New Roman" w:hAnsi="Times New Roman" w:cs="Times New Roman"/>
            <w:sz w:val="24"/>
            <w:szCs w:val="24"/>
          </w:rPr>
          <w:t>части 4.1 статьи 4</w:t>
        </w:r>
      </w:hyperlink>
      <w:r>
        <w:rPr>
          <w:rFonts w:ascii="Times New Roman" w:hAnsi="Times New Roman" w:cs="Times New Roman"/>
          <w:sz w:val="24"/>
          <w:szCs w:val="24"/>
        </w:rPr>
        <w:t xml:space="preserve"> технического регламента Таможенного союза "Пищевая продукция в части ее маркировки", утвержденного решением Комиссии Таможенного союза от 9 декабря 2011 г. N 881, а также информацию согласно иным техническим регламентам на отдельные виды Товара.</w:t>
      </w:r>
    </w:p>
    <w:p w14:paraId="1563148A" w14:textId="77777777" w:rsidR="00FA617C" w:rsidRDefault="00674C3B">
      <w:pPr>
        <w:pStyle w:val="ConsPlusNormal"/>
        <w:numPr>
          <w:ilvl w:val="1"/>
          <w:numId w:val="12"/>
        </w:numPr>
        <w:tabs>
          <w:tab w:val="left" w:pos="992"/>
        </w:tabs>
        <w:ind w:left="0" w:firstLine="567"/>
        <w:jc w:val="both"/>
        <w:rPr>
          <w:rFonts w:ascii="Times New Roman" w:hAnsi="Times New Roman" w:cs="Times New Roman"/>
          <w:sz w:val="24"/>
          <w:szCs w:val="24"/>
        </w:rPr>
      </w:pPr>
      <w:r>
        <w:rPr>
          <w:rFonts w:ascii="Times New Roman" w:hAnsi="Times New Roman" w:cs="Times New Roman"/>
          <w:sz w:val="24"/>
          <w:szCs w:val="24"/>
        </w:rPr>
        <w:t>Поставщик обязан обеспечить в соответствии с требованиями законодательства Российской Федерации надлежащие условия хранения и перевозки, установленные изготовителем Товара, необходимые для сохранения качества и безопасности Товара.</w:t>
      </w:r>
    </w:p>
    <w:p w14:paraId="1517A59D" w14:textId="77777777" w:rsidR="00FA617C" w:rsidRDefault="00FA617C">
      <w:pPr>
        <w:pStyle w:val="ConsPlusNormal"/>
        <w:jc w:val="both"/>
        <w:rPr>
          <w:rFonts w:ascii="Times New Roman" w:hAnsi="Times New Roman" w:cs="Times New Roman"/>
          <w:sz w:val="24"/>
          <w:szCs w:val="24"/>
        </w:rPr>
      </w:pPr>
    </w:p>
    <w:p w14:paraId="47392358" w14:textId="77777777" w:rsidR="00FA617C" w:rsidRDefault="00674C3B">
      <w:pPr>
        <w:pStyle w:val="ConsPlusNormal"/>
        <w:numPr>
          <w:ilvl w:val="0"/>
          <w:numId w:val="12"/>
        </w:numPr>
        <w:jc w:val="center"/>
        <w:outlineLvl w:val="1"/>
      </w:pPr>
      <w:bookmarkStart w:id="7" w:name="P211"/>
      <w:bookmarkEnd w:id="7"/>
      <w:r>
        <w:rPr>
          <w:rFonts w:ascii="Times New Roman" w:hAnsi="Times New Roman" w:cs="Times New Roman"/>
          <w:b/>
          <w:sz w:val="24"/>
          <w:szCs w:val="24"/>
        </w:rPr>
        <w:t>КАЧЕСТВО ТОВАРА, СРОК ГОДНОСТИ</w:t>
      </w:r>
    </w:p>
    <w:p w14:paraId="760DC05B" w14:textId="77777777" w:rsidR="00FA617C" w:rsidRDefault="00FA617C">
      <w:pPr>
        <w:pStyle w:val="ConsPlusNormal"/>
        <w:jc w:val="center"/>
        <w:rPr>
          <w:rFonts w:ascii="Times New Roman" w:hAnsi="Times New Roman" w:cs="Times New Roman"/>
          <w:b/>
          <w:sz w:val="24"/>
          <w:szCs w:val="24"/>
        </w:rPr>
      </w:pPr>
    </w:p>
    <w:p w14:paraId="089957A7" w14:textId="77777777" w:rsidR="00FA617C" w:rsidRDefault="00674C3B">
      <w:pPr>
        <w:pStyle w:val="ConsPlusNormal"/>
        <w:numPr>
          <w:ilvl w:val="1"/>
          <w:numId w:val="12"/>
        </w:numPr>
        <w:tabs>
          <w:tab w:val="left" w:pos="992"/>
        </w:tabs>
        <w:ind w:left="0" w:firstLine="567"/>
        <w:jc w:val="both"/>
        <w:rPr>
          <w:rFonts w:ascii="Times New Roman" w:hAnsi="Times New Roman" w:cs="Times New Roman"/>
          <w:sz w:val="24"/>
          <w:szCs w:val="24"/>
        </w:rPr>
      </w:pPr>
      <w:r>
        <w:rPr>
          <w:rFonts w:ascii="Times New Roman" w:hAnsi="Times New Roman" w:cs="Times New Roman"/>
          <w:sz w:val="24"/>
          <w:szCs w:val="24"/>
        </w:rPr>
        <w:lastRenderedPageBreak/>
        <w:t>Поставщик гарантирует безопасность Товара в соответствии с техническими регламентами, санитарно-эпидемиологическими требованиями и иными нормативными правовыми актами Российской Федерации, устанавливающими требования к качеству Товара.</w:t>
      </w:r>
    </w:p>
    <w:p w14:paraId="7DC4470E" w14:textId="77777777" w:rsidR="00FA617C" w:rsidRDefault="00674C3B">
      <w:pPr>
        <w:pStyle w:val="ConsPlusNormal"/>
        <w:numPr>
          <w:ilvl w:val="1"/>
          <w:numId w:val="12"/>
        </w:numPr>
        <w:tabs>
          <w:tab w:val="left" w:pos="992"/>
        </w:tabs>
        <w:ind w:left="0" w:firstLine="567"/>
        <w:jc w:val="both"/>
        <w:rPr>
          <w:rFonts w:ascii="Times New Roman" w:hAnsi="Times New Roman" w:cs="Times New Roman"/>
          <w:sz w:val="24"/>
          <w:szCs w:val="24"/>
        </w:rPr>
      </w:pPr>
      <w:r>
        <w:rPr>
          <w:rFonts w:ascii="Times New Roman" w:hAnsi="Times New Roman" w:cs="Times New Roman"/>
          <w:sz w:val="24"/>
          <w:szCs w:val="24"/>
        </w:rPr>
        <w:t>Товар не должен представлять опасности для жизни и здоровья граждан.</w:t>
      </w:r>
    </w:p>
    <w:p w14:paraId="6DE6D66D" w14:textId="77777777" w:rsidR="00FA617C" w:rsidRDefault="00674C3B">
      <w:pPr>
        <w:pStyle w:val="ConsPlusNormal"/>
        <w:numPr>
          <w:ilvl w:val="1"/>
          <w:numId w:val="12"/>
        </w:numPr>
        <w:tabs>
          <w:tab w:val="left" w:pos="992"/>
        </w:tabs>
        <w:ind w:left="0" w:firstLine="567"/>
        <w:jc w:val="both"/>
        <w:rPr>
          <w:rFonts w:ascii="Times New Roman" w:hAnsi="Times New Roman" w:cs="Times New Roman"/>
          <w:color w:val="000000" w:themeColor="text1"/>
          <w:sz w:val="24"/>
          <w:szCs w:val="24"/>
        </w:rPr>
      </w:pPr>
      <w:r>
        <w:rPr>
          <w:rFonts w:ascii="Times New Roman" w:hAnsi="Times New Roman" w:cs="Times New Roman"/>
          <w:sz w:val="24"/>
          <w:szCs w:val="24"/>
        </w:rPr>
        <w:t xml:space="preserve">Товар должен быть пригодным для целей, для которых Товар такого рода обычно используется, </w:t>
      </w:r>
      <w:r>
        <w:rPr>
          <w:rFonts w:ascii="Times New Roman" w:hAnsi="Times New Roman" w:cs="Times New Roman"/>
          <w:color w:val="000000" w:themeColor="text1"/>
          <w:sz w:val="24"/>
          <w:szCs w:val="24"/>
        </w:rPr>
        <w:t>и соответствовать условиям настоящего Контракта.</w:t>
      </w:r>
    </w:p>
    <w:p w14:paraId="4BBCF4A1" w14:textId="77777777" w:rsidR="00FA617C" w:rsidRDefault="00674C3B">
      <w:pPr>
        <w:pStyle w:val="ConsPlusNormal"/>
        <w:numPr>
          <w:ilvl w:val="1"/>
          <w:numId w:val="12"/>
        </w:numPr>
        <w:tabs>
          <w:tab w:val="left" w:pos="992"/>
        </w:tabs>
        <w:ind w:left="0" w:firstLine="567"/>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Остаточный срок годности Товара устанавливается Заказчиком в Спецификации (</w:t>
      </w:r>
      <w:hyperlink w:anchor="P326" w:tooltip="#P326" w:history="1">
        <w:r>
          <w:rPr>
            <w:rFonts w:ascii="Times New Roman" w:hAnsi="Times New Roman" w:cs="Times New Roman"/>
            <w:color w:val="000000" w:themeColor="text1"/>
            <w:sz w:val="24"/>
            <w:szCs w:val="24"/>
          </w:rPr>
          <w:t>Приложение N 1</w:t>
        </w:r>
      </w:hyperlink>
      <w:r>
        <w:rPr>
          <w:rFonts w:ascii="Times New Roman" w:hAnsi="Times New Roman" w:cs="Times New Roman"/>
          <w:color w:val="000000" w:themeColor="text1"/>
          <w:sz w:val="24"/>
          <w:szCs w:val="24"/>
        </w:rPr>
        <w:t xml:space="preserve"> к настоящему Контракту).</w:t>
      </w:r>
    </w:p>
    <w:p w14:paraId="2B01A705" w14:textId="77777777" w:rsidR="00FA617C" w:rsidRDefault="00674C3B">
      <w:pPr>
        <w:pStyle w:val="ConsPlusNormal"/>
        <w:tabs>
          <w:tab w:val="left" w:pos="992"/>
        </w:tabs>
        <w:ind w:firstLine="567"/>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Товар должен соответствовать требованиям, предъявляемым к качеству Товара в момент его передачи, в течение остаточного срока годности, установленного настоящим Контрактом.</w:t>
      </w:r>
    </w:p>
    <w:p w14:paraId="79713F2F" w14:textId="77777777" w:rsidR="00FA617C" w:rsidRDefault="00674C3B">
      <w:pPr>
        <w:pStyle w:val="ConsPlusNormal"/>
        <w:tabs>
          <w:tab w:val="left" w:pos="992"/>
        </w:tabs>
        <w:ind w:firstLine="567"/>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Заказчик/Получатель предъявляет претензии по качеству Товара в течение остаточного срока годности Товара.</w:t>
      </w:r>
    </w:p>
    <w:p w14:paraId="0891DC26" w14:textId="77777777" w:rsidR="00FA617C" w:rsidRDefault="00674C3B">
      <w:pPr>
        <w:pStyle w:val="ConsPlusNormal"/>
        <w:numPr>
          <w:ilvl w:val="1"/>
          <w:numId w:val="12"/>
        </w:numPr>
        <w:tabs>
          <w:tab w:val="left" w:pos="992"/>
        </w:tabs>
        <w:ind w:left="0" w:firstLine="567"/>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В течение остаточного срока годности Товара Поставщик обязан за свой счет заменить Товар ненадлежащего качества, если не докажет, что недостатки Товара возникли в результате нарушения Заказчиком/Получателем правил хранения Товара. Замена Товара производится в течение 1 (одного) рабочего дня с момента уведомления Заказчиком/Получателем Поставщика.</w:t>
      </w:r>
    </w:p>
    <w:p w14:paraId="5EB74AD6" w14:textId="77777777" w:rsidR="00FA617C" w:rsidRDefault="00674C3B">
      <w:pPr>
        <w:pStyle w:val="ConsPlusNormal"/>
        <w:tabs>
          <w:tab w:val="left" w:pos="992"/>
        </w:tabs>
        <w:ind w:firstLine="567"/>
        <w:jc w:val="both"/>
        <w:rPr>
          <w:rFonts w:ascii="Times New Roman" w:hAnsi="Times New Roman" w:cs="Times New Roman"/>
          <w:sz w:val="24"/>
          <w:szCs w:val="24"/>
        </w:rPr>
      </w:pPr>
      <w:r>
        <w:rPr>
          <w:rFonts w:ascii="Times New Roman" w:hAnsi="Times New Roman" w:cs="Times New Roman"/>
          <w:color w:val="000000" w:themeColor="text1"/>
          <w:sz w:val="24"/>
          <w:szCs w:val="24"/>
        </w:rPr>
        <w:t xml:space="preserve">В случае, если по результатам экспертизы, указанной в </w:t>
      </w:r>
      <w:hyperlink w:anchor="P110" w:tooltip="#P110" w:history="1">
        <w:r>
          <w:rPr>
            <w:rFonts w:ascii="Times New Roman" w:hAnsi="Times New Roman" w:cs="Times New Roman"/>
            <w:color w:val="000000" w:themeColor="text1"/>
            <w:sz w:val="24"/>
            <w:szCs w:val="24"/>
          </w:rPr>
          <w:t>пункте 3.6 раздела III</w:t>
        </w:r>
      </w:hyperlink>
      <w:r>
        <w:rPr>
          <w:rFonts w:ascii="Times New Roman" w:hAnsi="Times New Roman" w:cs="Times New Roman"/>
          <w:color w:val="000000" w:themeColor="text1"/>
          <w:sz w:val="24"/>
          <w:szCs w:val="24"/>
        </w:rPr>
        <w:t xml:space="preserve"> настоящего Контракта, выявлено нарушение условий настоящего Контракта в части качества и безопасности Товара и (или) установлен факт фальсификации Товара, Поставщик осуществляет поставку Товара надлежащего качества и соответствующего требованиям безопасности в объеме партии Товара, поставленного Заказчику/Получателю, образец из</w:t>
      </w:r>
      <w:r>
        <w:rPr>
          <w:rFonts w:ascii="Times New Roman" w:hAnsi="Times New Roman" w:cs="Times New Roman"/>
          <w:sz w:val="24"/>
          <w:szCs w:val="24"/>
        </w:rPr>
        <w:t xml:space="preserve"> которой был исследован в рамках указанной экспертизы.</w:t>
      </w:r>
    </w:p>
    <w:p w14:paraId="38BED3F3" w14:textId="77777777" w:rsidR="00FA617C" w:rsidRDefault="00FA617C">
      <w:pPr>
        <w:pStyle w:val="ConsPlusNormal"/>
        <w:tabs>
          <w:tab w:val="left" w:pos="992"/>
        </w:tabs>
        <w:ind w:firstLine="567"/>
        <w:jc w:val="both"/>
        <w:rPr>
          <w:rFonts w:ascii="Times New Roman" w:hAnsi="Times New Roman" w:cs="Times New Roman"/>
          <w:sz w:val="24"/>
          <w:szCs w:val="24"/>
        </w:rPr>
      </w:pPr>
    </w:p>
    <w:p w14:paraId="0BD5F3D0" w14:textId="77777777" w:rsidR="00FA617C" w:rsidRDefault="00674C3B">
      <w:pPr>
        <w:pStyle w:val="ConsPlusNormal"/>
        <w:numPr>
          <w:ilvl w:val="0"/>
          <w:numId w:val="12"/>
        </w:numPr>
        <w:jc w:val="center"/>
        <w:outlineLvl w:val="1"/>
        <w:rPr>
          <w:rFonts w:ascii="Times New Roman" w:hAnsi="Times New Roman" w:cs="Times New Roman"/>
          <w:b/>
          <w:sz w:val="24"/>
          <w:szCs w:val="24"/>
        </w:rPr>
      </w:pPr>
      <w:r>
        <w:rPr>
          <w:rFonts w:ascii="Times New Roman" w:hAnsi="Times New Roman" w:cs="Times New Roman"/>
          <w:b/>
          <w:sz w:val="24"/>
          <w:szCs w:val="24"/>
        </w:rPr>
        <w:t xml:space="preserve">ОТВЕТСТВЕННОСТЬ СТОРОН </w:t>
      </w:r>
    </w:p>
    <w:p w14:paraId="29F72092" w14:textId="77777777" w:rsidR="00FA617C" w:rsidRDefault="00FA617C">
      <w:pPr>
        <w:pStyle w:val="ConsPlusNormal"/>
        <w:jc w:val="both"/>
        <w:rPr>
          <w:rFonts w:ascii="Times New Roman" w:hAnsi="Times New Roman" w:cs="Times New Roman"/>
          <w:sz w:val="24"/>
          <w:szCs w:val="24"/>
        </w:rPr>
      </w:pPr>
    </w:p>
    <w:p w14:paraId="08A948C0" w14:textId="77777777" w:rsidR="00FA617C" w:rsidRDefault="00674C3B">
      <w:pPr>
        <w:pStyle w:val="ConsPlusNormal"/>
        <w:numPr>
          <w:ilvl w:val="1"/>
          <w:numId w:val="12"/>
        </w:numPr>
        <w:tabs>
          <w:tab w:val="left" w:pos="992"/>
        </w:tabs>
        <w:ind w:left="0" w:firstLine="567"/>
        <w:jc w:val="both"/>
        <w:rPr>
          <w:rFonts w:ascii="Times New Roman" w:hAnsi="Times New Roman" w:cs="Times New Roman"/>
          <w:sz w:val="24"/>
          <w:szCs w:val="24"/>
        </w:rPr>
      </w:pPr>
      <w:r>
        <w:rPr>
          <w:rFonts w:ascii="Times New Roman" w:hAnsi="Times New Roman" w:cs="Times New Roman"/>
          <w:sz w:val="24"/>
          <w:szCs w:val="24"/>
        </w:rPr>
        <w:t>Стороны несут ответственность за неисполнение или ненадлежащее исполнение настоящего Контракта в соответствии с законодательством Российской Федерации и условиями настоящего Контракта.</w:t>
      </w:r>
    </w:p>
    <w:p w14:paraId="61589AB5" w14:textId="77777777" w:rsidR="00FA617C" w:rsidRDefault="00674C3B">
      <w:pPr>
        <w:pStyle w:val="ConsPlusNormal"/>
        <w:numPr>
          <w:ilvl w:val="1"/>
          <w:numId w:val="12"/>
        </w:numPr>
        <w:tabs>
          <w:tab w:val="left" w:pos="992"/>
        </w:tabs>
        <w:ind w:left="0" w:firstLine="567"/>
        <w:jc w:val="both"/>
        <w:rPr>
          <w:rFonts w:ascii="Times New Roman" w:hAnsi="Times New Roman" w:cs="Times New Roman"/>
          <w:sz w:val="24"/>
          <w:szCs w:val="24"/>
        </w:rPr>
      </w:pPr>
      <w:r>
        <w:rPr>
          <w:rFonts w:ascii="Times New Roman" w:hAnsi="Times New Roman" w:cs="Times New Roman"/>
          <w:sz w:val="24"/>
          <w:szCs w:val="24"/>
        </w:rPr>
        <w:t>В случае неисполнения Поставщиком условий настоящего Контракта Заказчик вправе обратиться в суд с требованием о расторжении настоящего Контракта.</w:t>
      </w:r>
    </w:p>
    <w:p w14:paraId="1F33EAFF" w14:textId="77777777" w:rsidR="00FA617C" w:rsidRDefault="00674C3B">
      <w:pPr>
        <w:pStyle w:val="ConsPlusNormal"/>
        <w:numPr>
          <w:ilvl w:val="1"/>
          <w:numId w:val="12"/>
        </w:numPr>
        <w:tabs>
          <w:tab w:val="left" w:pos="992"/>
        </w:tabs>
        <w:ind w:left="0" w:firstLine="567"/>
        <w:jc w:val="both"/>
        <w:rPr>
          <w:rFonts w:ascii="Times New Roman" w:hAnsi="Times New Roman" w:cs="Times New Roman"/>
          <w:sz w:val="24"/>
          <w:szCs w:val="24"/>
        </w:rPr>
      </w:pPr>
      <w:r>
        <w:rPr>
          <w:rFonts w:ascii="Times New Roman" w:hAnsi="Times New Roman" w:cs="Times New Roman"/>
          <w:sz w:val="24"/>
          <w:szCs w:val="24"/>
        </w:rPr>
        <w:t>В случае полного (частичного) неисполнения условий настоящего Контракта одной из Сторон эта Сторона обязана возместить другой Стороне причиненные убытки.</w:t>
      </w:r>
    </w:p>
    <w:p w14:paraId="25CAF8ED" w14:textId="77777777" w:rsidR="00FA617C" w:rsidRDefault="00674C3B">
      <w:pPr>
        <w:pStyle w:val="ConsPlusNormal"/>
        <w:numPr>
          <w:ilvl w:val="1"/>
          <w:numId w:val="12"/>
        </w:numPr>
        <w:tabs>
          <w:tab w:val="left" w:pos="992"/>
        </w:tabs>
        <w:ind w:left="0" w:firstLine="567"/>
        <w:jc w:val="both"/>
        <w:rPr>
          <w:rFonts w:ascii="Times New Roman" w:hAnsi="Times New Roman" w:cs="Times New Roman"/>
          <w:sz w:val="24"/>
          <w:szCs w:val="24"/>
        </w:rPr>
      </w:pPr>
      <w:bookmarkStart w:id="8" w:name="P216"/>
      <w:bookmarkEnd w:id="8"/>
      <w:r>
        <w:rPr>
          <w:rFonts w:ascii="Times New Roman" w:hAnsi="Times New Roman" w:cs="Times New Roman"/>
          <w:sz w:val="24"/>
          <w:szCs w:val="24"/>
        </w:rPr>
        <w:t>Пеня начисляется за каждый день просрочки исполнения Поставщиком обязательства, предусмотренного настоящим Контрактом, начиная со дня, следующего после дня истечения установленного настоящим Контрактом срока исполнения обязательства, и устанавливается настоящим Контрактом в размере одной трехсотой действующей на дату уплаты пени ключевой ставки Центрального банка Российской Федерации от цены Контракта (отдельного этапа исполнения Контракта), уменьшенной на сумму, пропорциональную объему обязательств, предусмотренных настоящим Контрактом (соответствующим отдельным этапом исполнения Контракта) и фактически исполненных Поставщиком</w:t>
      </w:r>
      <w:r>
        <w:t>.</w:t>
      </w:r>
    </w:p>
    <w:p w14:paraId="76BC7017" w14:textId="77777777" w:rsidR="00FA617C" w:rsidRDefault="00674C3B">
      <w:pPr>
        <w:pStyle w:val="ConsPlusNormal"/>
        <w:numPr>
          <w:ilvl w:val="1"/>
          <w:numId w:val="12"/>
        </w:numPr>
        <w:tabs>
          <w:tab w:val="left" w:pos="992"/>
        </w:tabs>
        <w:ind w:left="0" w:firstLine="567"/>
        <w:jc w:val="both"/>
        <w:rPr>
          <w:rFonts w:ascii="Times New Roman" w:hAnsi="Times New Roman" w:cs="Times New Roman"/>
          <w:sz w:val="24"/>
          <w:szCs w:val="24"/>
        </w:rPr>
      </w:pPr>
      <w:r>
        <w:rPr>
          <w:rFonts w:ascii="Times New Roman" w:hAnsi="Times New Roman" w:cs="Times New Roman"/>
          <w:sz w:val="24"/>
          <w:szCs w:val="24"/>
        </w:rPr>
        <w:t xml:space="preserve">За каждый факт неисполнения или ненадлежащего исполнения Поставщиком обязательств, предусмотренных настоящим Контрактом, за исключением просрочки Поставщиком обязательств (в том числе гарантийного обязательства), предусмотренных настоящим Контрактом, Поставщик уплачивает Заказчику штраф. Размер штрафа определяется в соответствии с </w:t>
      </w:r>
      <w:hyperlink r:id="rId19" w:tooltip="consultantplus://offline/ref=320681C131B6558BBE5154AFA745AAC2AA49D85AB4B0BFA41A7617E7386CA584B0111F8C2CA528C28CE9C0030385CD5AFB6E49q361D" w:history="1">
        <w:r>
          <w:rPr>
            <w:rFonts w:ascii="Times New Roman" w:hAnsi="Times New Roman" w:cs="Times New Roman"/>
            <w:sz w:val="24"/>
            <w:szCs w:val="24"/>
          </w:rPr>
          <w:t>Правилами</w:t>
        </w:r>
      </w:hyperlink>
      <w:r>
        <w:rPr>
          <w:rFonts w:ascii="Times New Roman" w:hAnsi="Times New Roman" w:cs="Times New Roman"/>
          <w:sz w:val="24"/>
          <w:szCs w:val="24"/>
        </w:rPr>
        <w:t xml:space="preserve">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утвержденными постановлением Правительства Российской Федерации от 30 августа 2017 г. № 1042 (далее - Правила), и составляет 10 процентов</w:t>
      </w:r>
      <w:r>
        <w:rPr>
          <w:rStyle w:val="af7"/>
          <w:rFonts w:ascii="Times New Roman" w:hAnsi="Times New Roman" w:cs="Times New Roman"/>
          <w:sz w:val="24"/>
          <w:szCs w:val="24"/>
        </w:rPr>
        <w:footnoteReference w:id="4"/>
      </w:r>
      <w:r>
        <w:rPr>
          <w:rFonts w:ascii="Times New Roman" w:hAnsi="Times New Roman" w:cs="Times New Roman"/>
          <w:sz w:val="24"/>
          <w:szCs w:val="24"/>
        </w:rPr>
        <w:t xml:space="preserve"> цены Контракта/этапа/начальной (максимальной) цены Контракта.</w:t>
      </w:r>
    </w:p>
    <w:p w14:paraId="362513F3" w14:textId="77777777" w:rsidR="00FA617C" w:rsidRDefault="00674C3B">
      <w:pPr>
        <w:pStyle w:val="ConsPlusNormal"/>
        <w:numPr>
          <w:ilvl w:val="1"/>
          <w:numId w:val="12"/>
        </w:numPr>
        <w:tabs>
          <w:tab w:val="left" w:pos="992"/>
        </w:tabs>
        <w:ind w:left="0" w:firstLine="567"/>
        <w:jc w:val="both"/>
        <w:rPr>
          <w:rFonts w:ascii="Times New Roman" w:hAnsi="Times New Roman" w:cs="Times New Roman"/>
          <w:sz w:val="24"/>
          <w:szCs w:val="24"/>
        </w:rPr>
      </w:pPr>
      <w:bookmarkStart w:id="9" w:name="P218"/>
      <w:bookmarkEnd w:id="9"/>
      <w:r>
        <w:rPr>
          <w:rFonts w:ascii="Times New Roman" w:hAnsi="Times New Roman" w:cs="Times New Roman"/>
          <w:sz w:val="24"/>
          <w:szCs w:val="24"/>
        </w:rPr>
        <w:lastRenderedPageBreak/>
        <w:t>За каждый факт неисполнения или ненадлежащего исполнения Поставщиком обязательства, предусмотренного настоящим Контрактом, которое не имеет стоимостного выражения, Поставщик уплачивает Заказчику штраф. Размер штрафа определяется в соответствии с Правилами и составляет 1000 рублей 00 копеек.</w:t>
      </w:r>
    </w:p>
    <w:p w14:paraId="477B12D7" w14:textId="77777777" w:rsidR="00FA617C" w:rsidRDefault="00674C3B">
      <w:pPr>
        <w:pStyle w:val="ConsPlusNormal"/>
        <w:numPr>
          <w:ilvl w:val="1"/>
          <w:numId w:val="12"/>
        </w:numPr>
        <w:tabs>
          <w:tab w:val="left" w:pos="992"/>
        </w:tabs>
        <w:ind w:left="0" w:firstLine="567"/>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В случае непредставления информации, указанной в подпункте 4.1.6 пункта 4.1 настоящего Контракта, Поставщик уплачивает Заказчику пени в размере одной трехсотой действующей на дату уплаты пени ключевой ставки Центрального банка Российской Федерации от цены договора, заключенного Поставщиком с соисполнителем, субподрядчиком в соответствии с частью 24 статьи 34 Закона № 44-ФЗ. Пени подлежат начислению за каждый день просрочки исполнения такого обязательства.</w:t>
      </w:r>
    </w:p>
    <w:p w14:paraId="578E9979" w14:textId="77777777" w:rsidR="00FA617C" w:rsidRDefault="00674C3B">
      <w:pPr>
        <w:pStyle w:val="ConsPlusNormal"/>
        <w:numPr>
          <w:ilvl w:val="1"/>
          <w:numId w:val="12"/>
        </w:numPr>
        <w:tabs>
          <w:tab w:val="left" w:pos="992"/>
        </w:tabs>
        <w:ind w:left="0" w:firstLine="567"/>
        <w:jc w:val="both"/>
        <w:rPr>
          <w:rFonts w:ascii="Times New Roman" w:hAnsi="Times New Roman" w:cs="Times New Roman"/>
          <w:sz w:val="24"/>
          <w:szCs w:val="24"/>
        </w:rPr>
      </w:pPr>
      <w:r>
        <w:rPr>
          <w:rFonts w:ascii="Times New Roman" w:hAnsi="Times New Roman" w:cs="Times New Roman"/>
          <w:sz w:val="24"/>
          <w:szCs w:val="24"/>
        </w:rPr>
        <w:t xml:space="preserve">За каждый день просрочки исполнения Поставщиком обязательства, предусмотренного </w:t>
      </w:r>
      <w:hyperlink r:id="rId20" w:tooltip="consultantplus://offline/ref=320681C131B6558BBE5154AFA745AAC2AA4FD858B5BCBFA41A7617E7386CA584B0111F8E26F17F8D8DB585501084CD5AF9685533F1F4qF69D" w:history="1">
        <w:r>
          <w:rPr>
            <w:rFonts w:ascii="Times New Roman" w:hAnsi="Times New Roman" w:cs="Times New Roman"/>
            <w:sz w:val="24"/>
            <w:szCs w:val="24"/>
          </w:rPr>
          <w:t>частью 30 статьи 34</w:t>
        </w:r>
      </w:hyperlink>
      <w:r>
        <w:rPr>
          <w:rFonts w:ascii="Times New Roman" w:hAnsi="Times New Roman" w:cs="Times New Roman"/>
          <w:sz w:val="24"/>
          <w:szCs w:val="24"/>
        </w:rPr>
        <w:t xml:space="preserve"> Закона № 44-ФЗ, начисляется пеня в размере, определенном в порядке, установленном в </w:t>
      </w:r>
      <w:hyperlink w:anchor="P216" w:tooltip="#P216" w:history="1">
        <w:r>
          <w:rPr>
            <w:rFonts w:ascii="Times New Roman" w:hAnsi="Times New Roman" w:cs="Times New Roman"/>
            <w:sz w:val="24"/>
            <w:szCs w:val="24"/>
          </w:rPr>
          <w:t>пункте 7.4</w:t>
        </w:r>
      </w:hyperlink>
      <w:r>
        <w:rPr>
          <w:rFonts w:ascii="Times New Roman" w:hAnsi="Times New Roman" w:cs="Times New Roman"/>
          <w:sz w:val="24"/>
          <w:szCs w:val="24"/>
        </w:rPr>
        <w:t xml:space="preserve"> настоящего Контракта.</w:t>
      </w:r>
    </w:p>
    <w:p w14:paraId="14A288DB" w14:textId="77777777" w:rsidR="00FA617C" w:rsidRDefault="00674C3B">
      <w:pPr>
        <w:pStyle w:val="ConsPlusNormal"/>
        <w:numPr>
          <w:ilvl w:val="1"/>
          <w:numId w:val="12"/>
        </w:numPr>
        <w:tabs>
          <w:tab w:val="left" w:pos="992"/>
        </w:tabs>
        <w:ind w:left="0" w:firstLine="567"/>
        <w:jc w:val="both"/>
        <w:rPr>
          <w:rFonts w:ascii="Times New Roman" w:hAnsi="Times New Roman" w:cs="Times New Roman"/>
          <w:sz w:val="24"/>
          <w:szCs w:val="24"/>
        </w:rPr>
      </w:pPr>
      <w:r>
        <w:rPr>
          <w:rFonts w:ascii="Times New Roman" w:hAnsi="Times New Roman" w:cs="Times New Roman"/>
          <w:sz w:val="24"/>
          <w:szCs w:val="24"/>
        </w:rPr>
        <w:t>В случае просрочки исполнения Заказчиком обязательств, предусмотренных настоящим Контрактом, а также в иных случаях неисполнения или ненадлежащего исполнения Заказчиком обязательств, предусмотренных настоящим Контрактом, Поставщик вправе потребовать уплаты неустоек (штрафов, пеней).</w:t>
      </w:r>
    </w:p>
    <w:p w14:paraId="3A69017E" w14:textId="77777777" w:rsidR="00FA617C" w:rsidRDefault="00674C3B">
      <w:pPr>
        <w:pStyle w:val="ConsPlusNormal"/>
        <w:numPr>
          <w:ilvl w:val="1"/>
          <w:numId w:val="12"/>
        </w:numPr>
        <w:tabs>
          <w:tab w:val="left" w:pos="992"/>
        </w:tabs>
        <w:ind w:left="0" w:firstLine="567"/>
        <w:jc w:val="both"/>
        <w:rPr>
          <w:rFonts w:ascii="Times New Roman" w:hAnsi="Times New Roman" w:cs="Times New Roman"/>
          <w:sz w:val="24"/>
          <w:szCs w:val="24"/>
        </w:rPr>
      </w:pPr>
      <w:r>
        <w:rPr>
          <w:rFonts w:ascii="Times New Roman" w:hAnsi="Times New Roman" w:cs="Times New Roman"/>
          <w:sz w:val="24"/>
          <w:szCs w:val="24"/>
        </w:rPr>
        <w:t>В случае просрочки исполнения обязательств Заказчиком, предусмотренных настоящим Контрактом, Поставщик вправе потребовать уплату пени в размере одной трехсотой действующей на дату уплаты пеней ключевой ставки Центрального банка Российской Федерации от не уплаченной в срок суммы. Пеня начисляется за каждый день просрочки исполнения обязательства, предусмотренного настоящим Контрактом, начиная со дня, следующего после дня истечения установленного настоящим Контрактом срока исполнения обязательства.</w:t>
      </w:r>
    </w:p>
    <w:p w14:paraId="696B00A2" w14:textId="77777777" w:rsidR="00FA617C" w:rsidRDefault="00674C3B">
      <w:pPr>
        <w:pStyle w:val="ConsPlusNormal"/>
        <w:numPr>
          <w:ilvl w:val="1"/>
          <w:numId w:val="12"/>
        </w:numPr>
        <w:tabs>
          <w:tab w:val="left" w:pos="992"/>
        </w:tabs>
        <w:ind w:left="0" w:firstLine="567"/>
        <w:jc w:val="both"/>
        <w:rPr>
          <w:rFonts w:ascii="Times New Roman" w:hAnsi="Times New Roman" w:cs="Times New Roman"/>
          <w:sz w:val="24"/>
          <w:szCs w:val="24"/>
        </w:rPr>
      </w:pPr>
      <w:r>
        <w:rPr>
          <w:rFonts w:ascii="Times New Roman" w:hAnsi="Times New Roman" w:cs="Times New Roman"/>
          <w:sz w:val="24"/>
          <w:szCs w:val="24"/>
        </w:rPr>
        <w:t>За каждый факт неисполнения Заказчиком обязательств, предусмотренных настоящим Контрактом, за исключением просрочки исполнения обязательств, предусмотренных настоящим Контрактом, Поставщик вправе потребовать уплату штрафа. Размер штрафа определяется в соответствии с Правилами и составляет 1000 рублей 00 копеек.</w:t>
      </w:r>
    </w:p>
    <w:p w14:paraId="49043A17" w14:textId="77777777" w:rsidR="00FA617C" w:rsidRDefault="00674C3B">
      <w:pPr>
        <w:pStyle w:val="ConsPlusNormal"/>
        <w:numPr>
          <w:ilvl w:val="1"/>
          <w:numId w:val="12"/>
        </w:numPr>
        <w:tabs>
          <w:tab w:val="left" w:pos="992"/>
        </w:tabs>
        <w:ind w:left="0" w:firstLine="567"/>
        <w:jc w:val="both"/>
        <w:rPr>
          <w:rFonts w:ascii="Times New Roman" w:hAnsi="Times New Roman" w:cs="Times New Roman"/>
          <w:sz w:val="24"/>
          <w:szCs w:val="24"/>
        </w:rPr>
      </w:pPr>
      <w:r>
        <w:rPr>
          <w:rFonts w:ascii="Times New Roman" w:hAnsi="Times New Roman" w:cs="Times New Roman"/>
          <w:sz w:val="24"/>
          <w:szCs w:val="24"/>
        </w:rPr>
        <w:t>Применение неустойки (штрафа, пени) не освобождает Стороны от исполнения обязательств по настоящему Контракту.</w:t>
      </w:r>
    </w:p>
    <w:p w14:paraId="42356C22" w14:textId="77777777" w:rsidR="00FA617C" w:rsidRDefault="00674C3B">
      <w:pPr>
        <w:pStyle w:val="ConsPlusNormal"/>
        <w:numPr>
          <w:ilvl w:val="1"/>
          <w:numId w:val="12"/>
        </w:numPr>
        <w:tabs>
          <w:tab w:val="left" w:pos="992"/>
        </w:tabs>
        <w:ind w:left="0" w:firstLine="567"/>
        <w:jc w:val="both"/>
        <w:rPr>
          <w:rFonts w:ascii="Times New Roman" w:hAnsi="Times New Roman" w:cs="Times New Roman"/>
          <w:sz w:val="24"/>
          <w:szCs w:val="24"/>
        </w:rPr>
      </w:pPr>
      <w:r>
        <w:rPr>
          <w:rFonts w:ascii="Times New Roman" w:hAnsi="Times New Roman" w:cs="Times New Roman"/>
          <w:sz w:val="24"/>
          <w:szCs w:val="24"/>
        </w:rPr>
        <w:t>Общая сумма начисленных штрафов за неисполнение или ненадлежащее исполнение Поставщиком обязательств, предусмотренных настоящим Контрактом, не может превышать цену Контракта.</w:t>
      </w:r>
    </w:p>
    <w:p w14:paraId="16821DC9" w14:textId="77777777" w:rsidR="00FA617C" w:rsidRDefault="00674C3B">
      <w:pPr>
        <w:pStyle w:val="ConsPlusNormal"/>
        <w:numPr>
          <w:ilvl w:val="1"/>
          <w:numId w:val="12"/>
        </w:numPr>
        <w:tabs>
          <w:tab w:val="left" w:pos="992"/>
        </w:tabs>
        <w:ind w:left="0" w:firstLine="567"/>
        <w:jc w:val="both"/>
        <w:rPr>
          <w:rFonts w:ascii="Times New Roman" w:hAnsi="Times New Roman" w:cs="Times New Roman"/>
          <w:sz w:val="24"/>
          <w:szCs w:val="24"/>
        </w:rPr>
      </w:pPr>
      <w:r>
        <w:rPr>
          <w:rFonts w:ascii="Times New Roman" w:hAnsi="Times New Roman" w:cs="Times New Roman"/>
          <w:sz w:val="24"/>
          <w:szCs w:val="24"/>
        </w:rPr>
        <w:t>Общая сумма начисленных штрафов за ненадлежащее исполнение Заказчиком обязательств, предусмотренных настоящим Контрактом, не может превышать цену Контракта.</w:t>
      </w:r>
    </w:p>
    <w:p w14:paraId="18BD5BCC" w14:textId="77777777" w:rsidR="00FA617C" w:rsidRDefault="00674C3B">
      <w:pPr>
        <w:pStyle w:val="ConsPlusNormal"/>
        <w:numPr>
          <w:ilvl w:val="1"/>
          <w:numId w:val="12"/>
        </w:numPr>
        <w:tabs>
          <w:tab w:val="left" w:pos="992"/>
        </w:tabs>
        <w:ind w:left="0" w:firstLine="567"/>
        <w:jc w:val="both"/>
        <w:rPr>
          <w:rFonts w:ascii="Times New Roman" w:hAnsi="Times New Roman" w:cs="Times New Roman"/>
          <w:sz w:val="24"/>
          <w:szCs w:val="24"/>
        </w:rPr>
      </w:pPr>
      <w:r>
        <w:rPr>
          <w:rFonts w:ascii="Times New Roman" w:hAnsi="Times New Roman" w:cs="Times New Roman"/>
          <w:sz w:val="24"/>
          <w:szCs w:val="24"/>
        </w:rPr>
        <w:t xml:space="preserve">В случае расторжения настоящего Контракта в связи с односторонним отказом </w:t>
      </w:r>
      <w:r>
        <w:rPr>
          <w:rFonts w:ascii="Times New Roman" w:hAnsi="Times New Roman" w:cs="Times New Roman"/>
          <w:sz w:val="24"/>
          <w:szCs w:val="24"/>
        </w:rPr>
        <w:lastRenderedPageBreak/>
        <w:t>Стороны от исполнения настоящего Контракта другая Сторона вправе потребовать возмещения только фактически понесенного ущерба, непосредственно обусловленного обстоятельствами, являющимися основанием для принятия решения об одностороннем отказе от исполнения настоящего Контракта.</w:t>
      </w:r>
    </w:p>
    <w:p w14:paraId="3377684B" w14:textId="77777777" w:rsidR="00FA617C" w:rsidRDefault="00FA617C">
      <w:pPr>
        <w:pStyle w:val="ConsPlusNormal"/>
        <w:jc w:val="both"/>
        <w:rPr>
          <w:rFonts w:ascii="Times New Roman" w:hAnsi="Times New Roman" w:cs="Times New Roman"/>
          <w:sz w:val="24"/>
          <w:szCs w:val="24"/>
        </w:rPr>
      </w:pPr>
    </w:p>
    <w:p w14:paraId="06E8CE28" w14:textId="77777777" w:rsidR="00FA617C" w:rsidRDefault="00674C3B">
      <w:pPr>
        <w:pStyle w:val="ConsPlusNormal"/>
        <w:numPr>
          <w:ilvl w:val="0"/>
          <w:numId w:val="12"/>
        </w:numPr>
        <w:jc w:val="center"/>
        <w:outlineLvl w:val="1"/>
        <w:rPr>
          <w:rFonts w:ascii="Times New Roman" w:hAnsi="Times New Roman" w:cs="Times New Roman"/>
          <w:b/>
          <w:sz w:val="24"/>
          <w:szCs w:val="24"/>
        </w:rPr>
      </w:pPr>
      <w:bookmarkStart w:id="10" w:name="P231"/>
      <w:bookmarkEnd w:id="10"/>
      <w:r>
        <w:rPr>
          <w:rFonts w:ascii="Times New Roman" w:hAnsi="Times New Roman" w:cs="Times New Roman"/>
          <w:b/>
          <w:sz w:val="24"/>
          <w:szCs w:val="24"/>
        </w:rPr>
        <w:t xml:space="preserve">ОБЕСПЕЧЕНИЕ ИСПОЛНЕНИЯ КОНТРАКТА </w:t>
      </w:r>
      <w:r>
        <w:rPr>
          <w:rStyle w:val="af7"/>
          <w:rFonts w:ascii="Times New Roman" w:hAnsi="Times New Roman" w:cs="Times New Roman"/>
          <w:b/>
          <w:color w:val="000000" w:themeColor="text1"/>
          <w:sz w:val="24"/>
          <w:szCs w:val="24"/>
        </w:rPr>
        <w:footnoteReference w:id="5"/>
      </w:r>
    </w:p>
    <w:p w14:paraId="2C397DE5" w14:textId="77777777" w:rsidR="00FA617C" w:rsidRDefault="00674C3B">
      <w:pPr>
        <w:pStyle w:val="ConsPlusNormal"/>
        <w:numPr>
          <w:ilvl w:val="1"/>
          <w:numId w:val="12"/>
        </w:numPr>
        <w:tabs>
          <w:tab w:val="left" w:pos="1134"/>
        </w:tabs>
        <w:ind w:left="0" w:firstLine="567"/>
        <w:jc w:val="both"/>
        <w:rPr>
          <w:rFonts w:ascii="Times New Roman" w:hAnsi="Times New Roman" w:cs="Times New Roman"/>
          <w:sz w:val="24"/>
          <w:szCs w:val="24"/>
        </w:rPr>
      </w:pPr>
      <w:r>
        <w:rPr>
          <w:rFonts w:ascii="Times New Roman" w:hAnsi="Times New Roman" w:cs="Times New Roman"/>
          <w:sz w:val="24"/>
          <w:szCs w:val="24"/>
        </w:rPr>
        <w:t xml:space="preserve">Обеспечение исполнения настоящего Контракта, с учётом требований статьи 37 Закона № 44-ФЗ, установлено в размере </w:t>
      </w:r>
      <w:r>
        <w:rPr>
          <w:rFonts w:ascii="Trebuchet MS" w:hAnsi="Trebuchet MS"/>
          <w:color w:val="000000"/>
          <w:sz w:val="21"/>
          <w:szCs w:val="21"/>
          <w:shd w:val="clear" w:color="auto" w:fill="F0F0F0"/>
        </w:rPr>
        <w:t>16 000,00 </w:t>
      </w:r>
      <w:r>
        <w:rPr>
          <w:rFonts w:ascii="Times New Roman" w:hAnsi="Times New Roman" w:cs="Times New Roman"/>
          <w:sz w:val="24"/>
          <w:szCs w:val="24"/>
        </w:rPr>
        <w:t>руб.</w:t>
      </w:r>
    </w:p>
    <w:p w14:paraId="349F77DC" w14:textId="77777777" w:rsidR="00FA617C" w:rsidRDefault="00674C3B">
      <w:pPr>
        <w:pStyle w:val="ConsPlusNormal"/>
        <w:tabs>
          <w:tab w:val="left" w:pos="992"/>
        </w:tabs>
        <w:ind w:firstLine="567"/>
        <w:jc w:val="both"/>
        <w:rPr>
          <w:rFonts w:ascii="Times New Roman" w:hAnsi="Times New Roman" w:cs="Times New Roman"/>
          <w:sz w:val="24"/>
          <w:szCs w:val="24"/>
        </w:rPr>
      </w:pPr>
      <w:r>
        <w:rPr>
          <w:rFonts w:ascii="Times New Roman" w:hAnsi="Times New Roman" w:cs="Times New Roman"/>
          <w:sz w:val="24"/>
          <w:szCs w:val="24"/>
        </w:rPr>
        <w:t>Учитывая, что предметом контракта, для заключения которого проводится закупка, является поставка товаров, необходимых для нормального жизнеобеспечения граждан, участник закупки, предложивший цену контракта, сумму цен единиц товара на двадцать пять и более процентов ниже начальной (максимальной) цены контракта, начальной суммы цен единиц товара, наряду с требованиями, предусмотренными статьей 37 Закона № 44-ФЗ, обязан представить заказчику обоснование предлагаемых цены контракта, суммы цен единиц товара, которое может включать в себя гарантийное письмо от производителя с указанием цены и количества поставляемого товара (за исключением случая, если количество поставляемых товаров невозможно определить), документы, подтверждающие наличие товара у участника закупки, иные документы и расчеты, подтверждающие возможность участника закупки осуществить поставку товара по предлагаемым цене, сумме цен единиц товара.</w:t>
      </w:r>
    </w:p>
    <w:p w14:paraId="64C5F934" w14:textId="77777777" w:rsidR="00FA617C" w:rsidRDefault="00674C3B">
      <w:pPr>
        <w:pStyle w:val="ConsPlusNormal"/>
        <w:numPr>
          <w:ilvl w:val="1"/>
          <w:numId w:val="12"/>
        </w:numPr>
        <w:tabs>
          <w:tab w:val="left" w:pos="992"/>
        </w:tabs>
        <w:ind w:left="0" w:firstLine="567"/>
        <w:jc w:val="both"/>
        <w:rPr>
          <w:rFonts w:ascii="Times New Roman" w:hAnsi="Times New Roman" w:cs="Times New Roman"/>
          <w:sz w:val="24"/>
          <w:szCs w:val="24"/>
        </w:rPr>
      </w:pPr>
      <w:r>
        <w:rPr>
          <w:rFonts w:ascii="Times New Roman" w:hAnsi="Times New Roman" w:cs="Times New Roman"/>
          <w:sz w:val="24"/>
          <w:szCs w:val="24"/>
        </w:rPr>
        <w:t>Обеспечение исполнения настоящего Контракта обеспечивает все обязательства Поставщика, предусмотренные настоящим Контрактом, включая:</w:t>
      </w:r>
    </w:p>
    <w:p w14:paraId="19F62845" w14:textId="77777777" w:rsidR="00FA617C" w:rsidRDefault="00674C3B">
      <w:pPr>
        <w:pStyle w:val="ConsPlusNormal"/>
        <w:tabs>
          <w:tab w:val="left" w:pos="992"/>
        </w:tabs>
        <w:ind w:firstLine="567"/>
        <w:jc w:val="both"/>
        <w:rPr>
          <w:rFonts w:ascii="Times New Roman" w:hAnsi="Times New Roman" w:cs="Times New Roman"/>
          <w:sz w:val="24"/>
          <w:szCs w:val="24"/>
        </w:rPr>
      </w:pPr>
      <w:r>
        <w:rPr>
          <w:rFonts w:ascii="Times New Roman" w:hAnsi="Times New Roman" w:cs="Times New Roman"/>
          <w:sz w:val="24"/>
          <w:szCs w:val="24"/>
        </w:rPr>
        <w:t>- исполнение основного обязательства по поставке Товара;</w:t>
      </w:r>
    </w:p>
    <w:p w14:paraId="13739385" w14:textId="77777777" w:rsidR="00FA617C" w:rsidRDefault="00674C3B">
      <w:pPr>
        <w:pStyle w:val="ConsPlusNormal"/>
        <w:tabs>
          <w:tab w:val="left" w:pos="992"/>
        </w:tabs>
        <w:ind w:firstLine="567"/>
        <w:jc w:val="both"/>
        <w:rPr>
          <w:rFonts w:ascii="Times New Roman" w:hAnsi="Times New Roman" w:cs="Times New Roman"/>
          <w:sz w:val="24"/>
          <w:szCs w:val="24"/>
        </w:rPr>
      </w:pPr>
      <w:r>
        <w:rPr>
          <w:rFonts w:ascii="Times New Roman" w:hAnsi="Times New Roman" w:cs="Times New Roman"/>
          <w:sz w:val="24"/>
          <w:szCs w:val="24"/>
        </w:rPr>
        <w:t>- предоставление Поставщиком Заказчику предусмотренных настоящим Контрактом и приложениями к нему результатов, включая отчетные документы;</w:t>
      </w:r>
    </w:p>
    <w:p w14:paraId="53EF0E7C" w14:textId="77777777" w:rsidR="00FA617C" w:rsidRDefault="00674C3B">
      <w:pPr>
        <w:pStyle w:val="ConsPlusNormal"/>
        <w:tabs>
          <w:tab w:val="left" w:pos="992"/>
        </w:tabs>
        <w:ind w:firstLine="567"/>
        <w:jc w:val="both"/>
        <w:rPr>
          <w:rFonts w:ascii="Times New Roman" w:hAnsi="Times New Roman" w:cs="Times New Roman"/>
          <w:sz w:val="24"/>
          <w:szCs w:val="24"/>
        </w:rPr>
      </w:pPr>
      <w:r>
        <w:rPr>
          <w:rFonts w:ascii="Times New Roman" w:hAnsi="Times New Roman" w:cs="Times New Roman"/>
          <w:sz w:val="24"/>
          <w:szCs w:val="24"/>
        </w:rPr>
        <w:t>- соблюдение срока поставки;</w:t>
      </w:r>
    </w:p>
    <w:p w14:paraId="150B9B98" w14:textId="77777777" w:rsidR="00FA617C" w:rsidRDefault="00674C3B">
      <w:pPr>
        <w:pStyle w:val="ConsPlusNormal"/>
        <w:tabs>
          <w:tab w:val="left" w:pos="992"/>
        </w:tabs>
        <w:ind w:firstLine="567"/>
        <w:jc w:val="both"/>
        <w:rPr>
          <w:rFonts w:ascii="Times New Roman" w:hAnsi="Times New Roman" w:cs="Times New Roman"/>
          <w:sz w:val="24"/>
          <w:szCs w:val="24"/>
        </w:rPr>
      </w:pPr>
      <w:r>
        <w:rPr>
          <w:rFonts w:ascii="Times New Roman" w:hAnsi="Times New Roman" w:cs="Times New Roman"/>
          <w:sz w:val="24"/>
          <w:szCs w:val="24"/>
        </w:rPr>
        <w:t>- возмещение убытков, причиненных Заказчику Поставщиком в результате ненадлежащего исполнения, неисполнения предусмотренного настоящим Контрактом и приложениями к нему обязательства последнего, а также обязанность выплаты неустойки (пени, штрафа), предусмотренной настоящим Контрактом.</w:t>
      </w:r>
    </w:p>
    <w:p w14:paraId="795CC2F3" w14:textId="77777777" w:rsidR="00FA617C" w:rsidRDefault="00674C3B">
      <w:pPr>
        <w:pStyle w:val="ConsPlusNormal"/>
        <w:numPr>
          <w:ilvl w:val="1"/>
          <w:numId w:val="12"/>
        </w:numPr>
        <w:tabs>
          <w:tab w:val="left" w:pos="992"/>
        </w:tabs>
        <w:ind w:left="0" w:firstLine="567"/>
        <w:jc w:val="both"/>
        <w:rPr>
          <w:rFonts w:ascii="Times New Roman" w:hAnsi="Times New Roman" w:cs="Times New Roman"/>
          <w:sz w:val="24"/>
          <w:szCs w:val="24"/>
        </w:rPr>
      </w:pPr>
      <w:r>
        <w:rPr>
          <w:rFonts w:ascii="Times New Roman" w:hAnsi="Times New Roman" w:cs="Times New Roman"/>
          <w:sz w:val="24"/>
          <w:szCs w:val="24"/>
        </w:rPr>
        <w:t>Исполнение настоящего Контракта может обеспечиваться предоставлением независимой гарантии, выданной в соответствии с  требованиям статьи 45 Закона N 44-ФЗ, или внесением денежных средств на указанный в настоящем Контракте счет Заказчика. Способ и срок действия обеспечения исполнения настоящего Контракта определяется Поставщиком самостоятельно.</w:t>
      </w:r>
    </w:p>
    <w:p w14:paraId="76AFCEF9" w14:textId="77777777" w:rsidR="00FA617C" w:rsidRDefault="00674C3B">
      <w:pPr>
        <w:pStyle w:val="ConsPlusNormal"/>
        <w:numPr>
          <w:ilvl w:val="1"/>
          <w:numId w:val="12"/>
        </w:numPr>
        <w:tabs>
          <w:tab w:val="left" w:pos="992"/>
        </w:tabs>
        <w:ind w:left="0" w:firstLine="567"/>
        <w:jc w:val="both"/>
        <w:rPr>
          <w:rFonts w:ascii="Times New Roman" w:hAnsi="Times New Roman" w:cs="Times New Roman"/>
          <w:sz w:val="24"/>
          <w:szCs w:val="24"/>
        </w:rPr>
      </w:pPr>
      <w:r>
        <w:rPr>
          <w:rFonts w:ascii="Times New Roman" w:hAnsi="Times New Roman" w:cs="Times New Roman"/>
          <w:sz w:val="24"/>
          <w:szCs w:val="24"/>
        </w:rPr>
        <w:t xml:space="preserve">В случае если обеспечение исполнения настоящего Контракта представлено в форме независимой гарантии, срок действия такой независимой гарантии должен превышать предусмотренный настоящим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w:t>
      </w:r>
      <w:hyperlink r:id="rId21" w:tooltip="consultantplus://offline/ref=320681C131B6558BBE5154AFA745AAC2AA4FD858B5BCBFA41A7617E7386CA584B0111F8E27F07A86D0EF955459D0C645FF704B37EFF4F9C2qA66D" w:history="1">
        <w:r>
          <w:rPr>
            <w:rFonts w:ascii="Times New Roman" w:hAnsi="Times New Roman" w:cs="Times New Roman"/>
            <w:sz w:val="24"/>
            <w:szCs w:val="24"/>
          </w:rPr>
          <w:t>статьей 95</w:t>
        </w:r>
      </w:hyperlink>
      <w:r>
        <w:rPr>
          <w:rFonts w:ascii="Times New Roman" w:hAnsi="Times New Roman" w:cs="Times New Roman"/>
          <w:sz w:val="24"/>
          <w:szCs w:val="24"/>
        </w:rPr>
        <w:t xml:space="preserve"> Закона № 44-ФЗ.</w:t>
      </w:r>
    </w:p>
    <w:p w14:paraId="51A41979" w14:textId="77777777" w:rsidR="00FA617C" w:rsidRDefault="00674C3B">
      <w:pPr>
        <w:pStyle w:val="ConsPlusNormal"/>
        <w:numPr>
          <w:ilvl w:val="1"/>
          <w:numId w:val="12"/>
        </w:numPr>
        <w:tabs>
          <w:tab w:val="left" w:pos="992"/>
        </w:tabs>
        <w:ind w:left="0" w:firstLine="567"/>
        <w:jc w:val="both"/>
        <w:rPr>
          <w:rFonts w:ascii="Times New Roman" w:hAnsi="Times New Roman" w:cs="Times New Roman"/>
          <w:sz w:val="24"/>
          <w:szCs w:val="24"/>
        </w:rPr>
      </w:pPr>
      <w:r>
        <w:rPr>
          <w:rFonts w:ascii="Times New Roman" w:hAnsi="Times New Roman" w:cs="Times New Roman"/>
          <w:sz w:val="24"/>
          <w:szCs w:val="24"/>
        </w:rPr>
        <w:t xml:space="preserve">В ходе исполнения настоящего Контракта Поставщик вправе изменить способ обеспечения исполнения Контракта и (или) предоставить Заказчику взамен ранее предоставленного обеспечения исполнения настоящего Контракта новое обеспечение исполнения настоящего Контракта, размер которого может быть уменьшен в порядке и случаях, которые предусмотрены </w:t>
      </w:r>
      <w:hyperlink r:id="rId22" w:tooltip="consultantplus://offline/ref=320681C131B6558BBE5154AFA745AAC2AA4FD858B5BCBFA41A7617E7386CA584B0111F8E26F0788D8DB585501084CD5AF9685533F1F4qF69D" w:history="1">
        <w:r>
          <w:rPr>
            <w:rFonts w:ascii="Times New Roman" w:hAnsi="Times New Roman" w:cs="Times New Roman"/>
            <w:sz w:val="24"/>
            <w:szCs w:val="24"/>
          </w:rPr>
          <w:t>частями 7.2</w:t>
        </w:r>
      </w:hyperlink>
      <w:r>
        <w:rPr>
          <w:rFonts w:ascii="Times New Roman" w:hAnsi="Times New Roman" w:cs="Times New Roman"/>
          <w:sz w:val="24"/>
          <w:szCs w:val="24"/>
        </w:rPr>
        <w:t xml:space="preserve"> и </w:t>
      </w:r>
      <w:hyperlink r:id="rId23" w:tooltip="consultantplus://offline/ref=320681C131B6558BBE5154AFA745AAC2AA4FD858B5BCBFA41A7617E7386CA584B0111F8E26F07B8D8DB585501084CD5AF9685533F1F4qF69D" w:history="1">
        <w:r>
          <w:rPr>
            <w:rFonts w:ascii="Times New Roman" w:hAnsi="Times New Roman" w:cs="Times New Roman"/>
            <w:sz w:val="24"/>
            <w:szCs w:val="24"/>
          </w:rPr>
          <w:t>7.3 статьи 96</w:t>
        </w:r>
      </w:hyperlink>
      <w:r>
        <w:rPr>
          <w:rFonts w:ascii="Times New Roman" w:hAnsi="Times New Roman" w:cs="Times New Roman"/>
          <w:sz w:val="24"/>
          <w:szCs w:val="24"/>
        </w:rPr>
        <w:t xml:space="preserve"> Закона № 44-ФЗ. В случае если настоящим Контрактом предусмотрены отдельные этапы его исполнения и установлено требование обеспечения исполнения настоящего Контракта, в ходе исполнения данного Контракта размер этого обеспечения подлежит уменьшению в порядке и случаях, которые предусмотрены </w:t>
      </w:r>
      <w:hyperlink r:id="rId24" w:tooltip="consultantplus://offline/ref=320681C131B6558BBE5154AFA745AAC2AA4FD858B5BCBFA41A7617E7386CA584B0111F8E26F0788D8DB585501084CD5AF9685533F1F4qF69D" w:history="1">
        <w:r>
          <w:rPr>
            <w:rFonts w:ascii="Times New Roman" w:hAnsi="Times New Roman" w:cs="Times New Roman"/>
            <w:sz w:val="24"/>
            <w:szCs w:val="24"/>
          </w:rPr>
          <w:t>частями 7.2</w:t>
        </w:r>
      </w:hyperlink>
      <w:r>
        <w:rPr>
          <w:rFonts w:ascii="Times New Roman" w:hAnsi="Times New Roman" w:cs="Times New Roman"/>
          <w:sz w:val="24"/>
          <w:szCs w:val="24"/>
        </w:rPr>
        <w:t xml:space="preserve"> и </w:t>
      </w:r>
      <w:hyperlink r:id="rId25" w:tooltip="consultantplus://offline/ref=320681C131B6558BBE5154AFA745AAC2AA4FD858B5BCBFA41A7617E7386CA584B0111F8E26F07B8D8DB585501084CD5AF9685533F1F4qF69D" w:history="1">
        <w:r>
          <w:rPr>
            <w:rFonts w:ascii="Times New Roman" w:hAnsi="Times New Roman" w:cs="Times New Roman"/>
            <w:sz w:val="24"/>
            <w:szCs w:val="24"/>
          </w:rPr>
          <w:t>7.3 статьи 96</w:t>
        </w:r>
      </w:hyperlink>
      <w:r>
        <w:rPr>
          <w:rFonts w:ascii="Times New Roman" w:hAnsi="Times New Roman" w:cs="Times New Roman"/>
          <w:sz w:val="24"/>
          <w:szCs w:val="24"/>
        </w:rPr>
        <w:t xml:space="preserve"> Закона № 44-ФЗ.</w:t>
      </w:r>
    </w:p>
    <w:p w14:paraId="1F7209E8" w14:textId="77777777" w:rsidR="00FA617C" w:rsidRDefault="00674C3B">
      <w:pPr>
        <w:pStyle w:val="ConsPlusNormal"/>
        <w:numPr>
          <w:ilvl w:val="1"/>
          <w:numId w:val="12"/>
        </w:numPr>
        <w:tabs>
          <w:tab w:val="left" w:pos="992"/>
        </w:tabs>
        <w:ind w:left="0" w:firstLine="567"/>
        <w:jc w:val="both"/>
        <w:rPr>
          <w:rFonts w:ascii="Times New Roman" w:hAnsi="Times New Roman" w:cs="Times New Roman"/>
          <w:sz w:val="24"/>
          <w:szCs w:val="24"/>
        </w:rPr>
      </w:pPr>
      <w:r>
        <w:rPr>
          <w:rFonts w:ascii="Times New Roman" w:hAnsi="Times New Roman" w:cs="Times New Roman"/>
          <w:sz w:val="24"/>
          <w:szCs w:val="24"/>
        </w:rPr>
        <w:t xml:space="preserve">Денежные средства, внесенные Поставщиком в качестве обеспечения исполнения настоящего Контракта (если такая форма обеспечения исполнения настоящего Контракта применяется), в том числе части этих денежных средств, в случае уменьшения размера обеспечения </w:t>
      </w:r>
      <w:r>
        <w:rPr>
          <w:rFonts w:ascii="Times New Roman" w:hAnsi="Times New Roman" w:cs="Times New Roman"/>
          <w:sz w:val="24"/>
          <w:szCs w:val="24"/>
        </w:rPr>
        <w:lastRenderedPageBreak/>
        <w:t xml:space="preserve">исполнения настоящего Контракта в соответствии с </w:t>
      </w:r>
      <w:hyperlink r:id="rId26" w:tooltip="consultantplus://offline/ref=320681C131B6558BBE5154AFA745AAC2AA4FD858B5BCBFA41A7617E7386CA584B0111F8E24F3718D8DB585501084CD5AF9685533F1F4qF69D" w:history="1">
        <w:r>
          <w:rPr>
            <w:rFonts w:ascii="Times New Roman" w:hAnsi="Times New Roman" w:cs="Times New Roman"/>
            <w:sz w:val="24"/>
            <w:szCs w:val="24"/>
          </w:rPr>
          <w:t>частями 7</w:t>
        </w:r>
      </w:hyperlink>
      <w:r>
        <w:rPr>
          <w:rFonts w:ascii="Times New Roman" w:hAnsi="Times New Roman" w:cs="Times New Roman"/>
          <w:sz w:val="24"/>
          <w:szCs w:val="24"/>
        </w:rPr>
        <w:t xml:space="preserve">, </w:t>
      </w:r>
      <w:hyperlink r:id="rId27" w:tooltip="consultantplus://offline/ref=320681C131B6558BBE5154AFA745AAC2AA4FD858B5BCBFA41A7617E7386CA584B0111F8E26F0798D8DB585501084CD5AF9685533F1F4qF69D" w:history="1">
        <w:r>
          <w:rPr>
            <w:rFonts w:ascii="Times New Roman" w:hAnsi="Times New Roman" w:cs="Times New Roman"/>
            <w:sz w:val="24"/>
            <w:szCs w:val="24"/>
          </w:rPr>
          <w:t>7.1</w:t>
        </w:r>
      </w:hyperlink>
      <w:r>
        <w:rPr>
          <w:rFonts w:ascii="Times New Roman" w:hAnsi="Times New Roman" w:cs="Times New Roman"/>
          <w:sz w:val="24"/>
          <w:szCs w:val="24"/>
        </w:rPr>
        <w:t xml:space="preserve"> и </w:t>
      </w:r>
      <w:hyperlink r:id="rId28" w:tooltip="consultantplus://offline/ref=320681C131B6558BBE5154AFA745AAC2AA4FD858B5BCBFA41A7617E7386CA584B0111F8E26F0788D8DB585501084CD5AF9685533F1F4qF69D" w:history="1">
        <w:r>
          <w:rPr>
            <w:rFonts w:ascii="Times New Roman" w:hAnsi="Times New Roman" w:cs="Times New Roman"/>
            <w:sz w:val="24"/>
            <w:szCs w:val="24"/>
          </w:rPr>
          <w:t>7.2 статьи 96</w:t>
        </w:r>
      </w:hyperlink>
      <w:r>
        <w:rPr>
          <w:rFonts w:ascii="Times New Roman" w:hAnsi="Times New Roman" w:cs="Times New Roman"/>
          <w:sz w:val="24"/>
          <w:szCs w:val="24"/>
        </w:rPr>
        <w:t xml:space="preserve"> Закона № 44-ФЗ возвращаются Поставщику в течение 7 рабочих дней с даты исполнения Поставщиком своих обязательств по настоящему Контракту.</w:t>
      </w:r>
    </w:p>
    <w:p w14:paraId="74F2BFAD" w14:textId="77777777" w:rsidR="00FA617C" w:rsidRDefault="00674C3B">
      <w:pPr>
        <w:pStyle w:val="ae"/>
        <w:numPr>
          <w:ilvl w:val="1"/>
          <w:numId w:val="12"/>
        </w:numPr>
        <w:tabs>
          <w:tab w:val="left" w:pos="992"/>
        </w:tabs>
        <w:spacing w:after="0"/>
        <w:ind w:left="0" w:firstLine="567"/>
      </w:pPr>
      <w:r>
        <w:rPr>
          <w:color w:val="000000" w:themeColor="text1"/>
        </w:rPr>
        <w:t xml:space="preserve">В независимую гарантию, предоставляемую в качестве обеспечения исполнения Контракта,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w:t>
      </w:r>
      <w:hyperlink r:id="rId29" w:tooltip="consultantplus://offline/ref=F5D6124F31160083AD876E24727457044011797EC3A147D6C7982D866A01AB2D94FD178DAFC4F900F51766EA4962D9742B27991EDAAB51I4iFL" w:history="1">
        <w:r>
          <w:rPr>
            <w:color w:val="000000" w:themeColor="text1"/>
          </w:rPr>
          <w:t>кодексом</w:t>
        </w:r>
      </w:hyperlink>
      <w:r>
        <w:rPr>
          <w:color w:val="000000" w:themeColor="text1"/>
        </w:rPr>
        <w:t xml:space="preserve"> Российской Федерации оснований для отказа в удовлетворении этого требования</w:t>
      </w:r>
      <w:r>
        <w:t>.</w:t>
      </w:r>
    </w:p>
    <w:p w14:paraId="1FB04B1B" w14:textId="77777777" w:rsidR="00FA617C" w:rsidRDefault="00674C3B">
      <w:pPr>
        <w:pStyle w:val="ConsPlusNormal"/>
        <w:numPr>
          <w:ilvl w:val="1"/>
          <w:numId w:val="12"/>
        </w:numPr>
        <w:tabs>
          <w:tab w:val="left" w:pos="992"/>
        </w:tabs>
        <w:ind w:left="0" w:firstLine="567"/>
        <w:jc w:val="both"/>
        <w:rPr>
          <w:rFonts w:ascii="Times New Roman" w:hAnsi="Times New Roman" w:cs="Times New Roman"/>
          <w:sz w:val="24"/>
          <w:szCs w:val="24"/>
        </w:rPr>
      </w:pPr>
      <w:r>
        <w:rPr>
          <w:rFonts w:ascii="Times New Roman" w:hAnsi="Times New Roman" w:cs="Times New Roman"/>
          <w:sz w:val="24"/>
          <w:szCs w:val="24"/>
        </w:rPr>
        <w:t xml:space="preserve">В случае отзыва в соответствии с законодательством Российской Федерации у банка, предоставившего независимую гарантию в качестве обеспечения исполнения настоящего Контракта (если такая форма обеспечения исполнения настоящего Контракта применяется поставщиком), лицензии на осуществление банковских операций Поставщик обязан предоставить новое обеспечение исполнения настоящего Контракта в срок не позднее одного месяца со дня надлежащего уведомления Заказчиком Поставщика о необходимости предоставить соответствующее обеспечение. Размер такого обеспечения может быть уменьшен в порядке и случаях, которые предусмотрены </w:t>
      </w:r>
      <w:hyperlink r:id="rId30" w:tooltip="consultantplus://offline/ref=320681C131B6558BBE5154AFA745AAC2AA4FD858B5BCBFA41A7617E7386CA584B0111F8E24F3718D8DB585501084CD5AF9685533F1F4qF69D" w:history="1">
        <w:r>
          <w:rPr>
            <w:rFonts w:ascii="Times New Roman" w:hAnsi="Times New Roman" w:cs="Times New Roman"/>
            <w:sz w:val="24"/>
            <w:szCs w:val="24"/>
          </w:rPr>
          <w:t>частями 7</w:t>
        </w:r>
      </w:hyperlink>
      <w:r>
        <w:rPr>
          <w:rFonts w:ascii="Times New Roman" w:hAnsi="Times New Roman" w:cs="Times New Roman"/>
          <w:sz w:val="24"/>
          <w:szCs w:val="24"/>
        </w:rPr>
        <w:t xml:space="preserve">, </w:t>
      </w:r>
      <w:hyperlink r:id="rId31" w:tooltip="consultantplus://offline/ref=320681C131B6558BBE5154AFA745AAC2AA4FD858B5BCBFA41A7617E7386CA584B0111F8E26F0798D8DB585501084CD5AF9685533F1F4qF69D" w:history="1">
        <w:r>
          <w:rPr>
            <w:rFonts w:ascii="Times New Roman" w:hAnsi="Times New Roman" w:cs="Times New Roman"/>
            <w:sz w:val="24"/>
            <w:szCs w:val="24"/>
          </w:rPr>
          <w:t>7.1</w:t>
        </w:r>
      </w:hyperlink>
      <w:r>
        <w:rPr>
          <w:rFonts w:ascii="Times New Roman" w:hAnsi="Times New Roman" w:cs="Times New Roman"/>
          <w:sz w:val="24"/>
          <w:szCs w:val="24"/>
        </w:rPr>
        <w:t xml:space="preserve">, </w:t>
      </w:r>
      <w:hyperlink r:id="rId32" w:tooltip="consultantplus://offline/ref=320681C131B6558BBE5154AFA745AAC2AA4FD858B5BCBFA41A7617E7386CA584B0111F8E26F0788D8DB585501084CD5AF9685533F1F4qF69D" w:history="1">
        <w:r>
          <w:rPr>
            <w:rFonts w:ascii="Times New Roman" w:hAnsi="Times New Roman" w:cs="Times New Roman"/>
            <w:sz w:val="24"/>
            <w:szCs w:val="24"/>
          </w:rPr>
          <w:t>7.2</w:t>
        </w:r>
      </w:hyperlink>
      <w:r>
        <w:rPr>
          <w:rFonts w:ascii="Times New Roman" w:hAnsi="Times New Roman" w:cs="Times New Roman"/>
          <w:sz w:val="24"/>
          <w:szCs w:val="24"/>
        </w:rPr>
        <w:t xml:space="preserve"> и </w:t>
      </w:r>
      <w:hyperlink r:id="rId33" w:tooltip="consultantplus://offline/ref=320681C131B6558BBE5154AFA745AAC2AA4FD858B5BCBFA41A7617E7386CA584B0111F8E26F07B8D8DB585501084CD5AF9685533F1F4qF69D" w:history="1">
        <w:r>
          <w:rPr>
            <w:rFonts w:ascii="Times New Roman" w:hAnsi="Times New Roman" w:cs="Times New Roman"/>
            <w:sz w:val="24"/>
            <w:szCs w:val="24"/>
          </w:rPr>
          <w:t>7.3 статьи 96</w:t>
        </w:r>
      </w:hyperlink>
      <w:r>
        <w:rPr>
          <w:rFonts w:ascii="Times New Roman" w:hAnsi="Times New Roman" w:cs="Times New Roman"/>
          <w:sz w:val="24"/>
          <w:szCs w:val="24"/>
        </w:rPr>
        <w:t xml:space="preserve"> Закона № 44-ФЗ. За каждый день просрочки исполнения поставщиком (подрядчиком, исполнителем) обязательства, предусмотренного настоящей частью, начисляется пеня в размере, определенном в порядке, установленном в соответствии с пунктом 7.4 настоящего Контракта.</w:t>
      </w:r>
    </w:p>
    <w:p w14:paraId="493E1D01" w14:textId="77777777" w:rsidR="00FA617C" w:rsidRDefault="00FA617C">
      <w:pPr>
        <w:widowControl w:val="0"/>
        <w:tabs>
          <w:tab w:val="left" w:pos="567"/>
        </w:tabs>
        <w:spacing w:after="0"/>
      </w:pPr>
    </w:p>
    <w:p w14:paraId="6EEB932A" w14:textId="77777777" w:rsidR="00FA617C" w:rsidRDefault="00674C3B">
      <w:pPr>
        <w:pStyle w:val="ConsPlusNormal"/>
        <w:numPr>
          <w:ilvl w:val="0"/>
          <w:numId w:val="12"/>
        </w:numPr>
        <w:jc w:val="center"/>
        <w:outlineLvl w:val="1"/>
        <w:rPr>
          <w:rFonts w:ascii="Times New Roman" w:hAnsi="Times New Roman" w:cs="Times New Roman"/>
          <w:b/>
          <w:sz w:val="24"/>
          <w:szCs w:val="24"/>
        </w:rPr>
      </w:pPr>
      <w:r>
        <w:rPr>
          <w:rFonts w:ascii="Times New Roman" w:hAnsi="Times New Roman" w:cs="Times New Roman"/>
          <w:b/>
          <w:sz w:val="24"/>
          <w:szCs w:val="24"/>
        </w:rPr>
        <w:t>ОБСТОЯТЕЛЬСТВА НЕПРЕОДОЛИМОЙ СИЛЫ</w:t>
      </w:r>
    </w:p>
    <w:p w14:paraId="5E79B05C" w14:textId="77777777" w:rsidR="00FA617C" w:rsidRDefault="00FA617C">
      <w:pPr>
        <w:pStyle w:val="ConsPlusNormal"/>
        <w:jc w:val="both"/>
        <w:rPr>
          <w:rFonts w:ascii="Times New Roman" w:hAnsi="Times New Roman" w:cs="Times New Roman"/>
          <w:sz w:val="24"/>
          <w:szCs w:val="24"/>
        </w:rPr>
      </w:pPr>
    </w:p>
    <w:p w14:paraId="7D6FAE3B" w14:textId="77777777" w:rsidR="00FA617C" w:rsidRDefault="00674C3B">
      <w:pPr>
        <w:pStyle w:val="ConsPlusNormal"/>
        <w:numPr>
          <w:ilvl w:val="1"/>
          <w:numId w:val="12"/>
        </w:numPr>
        <w:tabs>
          <w:tab w:val="left" w:pos="992"/>
        </w:tabs>
        <w:ind w:left="0" w:firstLine="567"/>
        <w:jc w:val="both"/>
        <w:rPr>
          <w:rFonts w:ascii="Times New Roman" w:hAnsi="Times New Roman" w:cs="Times New Roman"/>
          <w:sz w:val="24"/>
          <w:szCs w:val="24"/>
        </w:rPr>
      </w:pPr>
      <w:r>
        <w:rPr>
          <w:rFonts w:ascii="Times New Roman" w:hAnsi="Times New Roman" w:cs="Times New Roman"/>
          <w:sz w:val="24"/>
          <w:szCs w:val="24"/>
        </w:rPr>
        <w:t>Сторона, не исполнившая или ненадлежащим образом исполнившая обязательства по Контракту, несет ответственность, если не докажет, что надлежащее исполнение оказалось невозможным вследствие непреодолимой силы, то есть чрезвычайных и непредотвратимых при данных условиях обстоятельств.</w:t>
      </w:r>
    </w:p>
    <w:p w14:paraId="407C1474" w14:textId="77777777" w:rsidR="00FA617C" w:rsidRDefault="00674C3B">
      <w:pPr>
        <w:pStyle w:val="ConsPlusNormal"/>
        <w:numPr>
          <w:ilvl w:val="1"/>
          <w:numId w:val="12"/>
        </w:numPr>
        <w:tabs>
          <w:tab w:val="left" w:pos="992"/>
        </w:tabs>
        <w:ind w:left="0" w:firstLine="567"/>
        <w:jc w:val="both"/>
        <w:rPr>
          <w:rFonts w:ascii="Times New Roman" w:hAnsi="Times New Roman" w:cs="Times New Roman"/>
          <w:color w:val="000000" w:themeColor="text1"/>
          <w:sz w:val="24"/>
          <w:szCs w:val="24"/>
        </w:rPr>
      </w:pPr>
      <w:bookmarkStart w:id="11" w:name="P254"/>
      <w:bookmarkEnd w:id="11"/>
      <w:r>
        <w:rPr>
          <w:rFonts w:ascii="Times New Roman" w:hAnsi="Times New Roman" w:cs="Times New Roman"/>
          <w:sz w:val="24"/>
          <w:szCs w:val="24"/>
        </w:rPr>
        <w:t xml:space="preserve">О возникновении и прекращении обстоятельства непреодолимой силы Стороны уведомляют друг друга письменно в </w:t>
      </w:r>
      <w:r>
        <w:rPr>
          <w:rFonts w:ascii="Times New Roman" w:hAnsi="Times New Roman" w:cs="Times New Roman"/>
          <w:color w:val="000000" w:themeColor="text1"/>
          <w:sz w:val="24"/>
          <w:szCs w:val="24"/>
        </w:rPr>
        <w:t>течение 7 календарных дней с даты их возникновения или прекращения. После прекращения обстоятельства непреодолимой силы Сторона, прекратившая исполнение обязательства по настоящему Контракту, незамедлительно возобновляет его исполнение. Извещение должно содержать данные о наступлении и характере обстоятельств и возможных последствиях.</w:t>
      </w:r>
    </w:p>
    <w:p w14:paraId="73298C44" w14:textId="77777777" w:rsidR="00FA617C" w:rsidRDefault="00674C3B">
      <w:pPr>
        <w:pStyle w:val="ConsPlusNormal"/>
        <w:numPr>
          <w:ilvl w:val="1"/>
          <w:numId w:val="12"/>
        </w:numPr>
        <w:tabs>
          <w:tab w:val="left" w:pos="992"/>
        </w:tabs>
        <w:ind w:left="0" w:firstLine="567"/>
        <w:jc w:val="both"/>
        <w:rPr>
          <w:rFonts w:ascii="Times New Roman" w:hAnsi="Times New Roman" w:cs="Times New Roman"/>
          <w:color w:val="000000" w:themeColor="text1"/>
          <w:sz w:val="24"/>
          <w:szCs w:val="24"/>
        </w:rPr>
      </w:pPr>
      <w:bookmarkStart w:id="12" w:name="P255"/>
      <w:bookmarkEnd w:id="12"/>
      <w:r>
        <w:rPr>
          <w:rFonts w:ascii="Times New Roman" w:hAnsi="Times New Roman" w:cs="Times New Roman"/>
          <w:color w:val="000000" w:themeColor="text1"/>
          <w:sz w:val="24"/>
          <w:szCs w:val="24"/>
        </w:rPr>
        <w:t>Факт возникновения обстоятельства непреодолимой силы должен быть документально удостоверен уполномоченным органом федеральной, региональной власти или органом местного самоуправления.</w:t>
      </w:r>
    </w:p>
    <w:p w14:paraId="1BF6FCA6" w14:textId="77777777" w:rsidR="00FA617C" w:rsidRDefault="00674C3B">
      <w:pPr>
        <w:pStyle w:val="ConsPlusNormal"/>
        <w:numPr>
          <w:ilvl w:val="1"/>
          <w:numId w:val="12"/>
        </w:numPr>
        <w:tabs>
          <w:tab w:val="left" w:pos="992"/>
        </w:tabs>
        <w:ind w:left="0" w:firstLine="567"/>
        <w:jc w:val="both"/>
        <w:rPr>
          <w:rFonts w:ascii="Times New Roman" w:hAnsi="Times New Roman" w:cs="Times New Roman"/>
          <w:sz w:val="24"/>
          <w:szCs w:val="24"/>
        </w:rPr>
      </w:pPr>
      <w:r>
        <w:rPr>
          <w:rFonts w:ascii="Times New Roman" w:hAnsi="Times New Roman" w:cs="Times New Roman"/>
          <w:color w:val="000000" w:themeColor="text1"/>
          <w:sz w:val="24"/>
          <w:szCs w:val="24"/>
        </w:rPr>
        <w:t xml:space="preserve">Если одна из Сторон не направит или несвоевременно направит документы, указанные в </w:t>
      </w:r>
      <w:hyperlink w:anchor="P254" w:tooltip="#P254" w:history="1">
        <w:r>
          <w:rPr>
            <w:rFonts w:ascii="Times New Roman" w:hAnsi="Times New Roman" w:cs="Times New Roman"/>
            <w:color w:val="000000" w:themeColor="text1"/>
            <w:sz w:val="24"/>
            <w:szCs w:val="24"/>
          </w:rPr>
          <w:t>пунктах 9.2</w:t>
        </w:r>
      </w:hyperlink>
      <w:r>
        <w:rPr>
          <w:rFonts w:ascii="Times New Roman" w:hAnsi="Times New Roman" w:cs="Times New Roman"/>
          <w:color w:val="000000" w:themeColor="text1"/>
          <w:sz w:val="24"/>
          <w:szCs w:val="24"/>
        </w:rPr>
        <w:t xml:space="preserve"> - </w:t>
      </w:r>
      <w:hyperlink w:anchor="P255" w:tooltip="#P255" w:history="1">
        <w:r>
          <w:rPr>
            <w:rFonts w:ascii="Times New Roman" w:hAnsi="Times New Roman" w:cs="Times New Roman"/>
            <w:color w:val="000000" w:themeColor="text1"/>
            <w:sz w:val="24"/>
            <w:szCs w:val="24"/>
          </w:rPr>
          <w:t>9.3</w:t>
        </w:r>
      </w:hyperlink>
      <w:r>
        <w:rPr>
          <w:rFonts w:ascii="Times New Roman" w:hAnsi="Times New Roman" w:cs="Times New Roman"/>
          <w:color w:val="000000" w:themeColor="text1"/>
          <w:sz w:val="24"/>
          <w:szCs w:val="24"/>
        </w:rPr>
        <w:t xml:space="preserve"> настоящего раздела, то такая Сторона не вправе ссылаться на возникновение обстоятельства непреодолимой силы в целях</w:t>
      </w:r>
      <w:r>
        <w:rPr>
          <w:rFonts w:ascii="Times New Roman" w:hAnsi="Times New Roman" w:cs="Times New Roman"/>
          <w:sz w:val="24"/>
          <w:szCs w:val="24"/>
        </w:rPr>
        <w:t xml:space="preserve"> обоснования неисполнения и (или) ненадлежащего исполнения обязательства по настоящему Контракту, а вторая Сторона вправе не принимать во внимание наступление обстоятельства непреодолимой силы при предъявлении претензий и исковых заявлений в связи с неисполнением и (или) ненадлежащим исполнением обязательств по настоящему Контракту.</w:t>
      </w:r>
    </w:p>
    <w:p w14:paraId="6D472E2A" w14:textId="77777777" w:rsidR="00FA617C" w:rsidRDefault="00674C3B">
      <w:pPr>
        <w:pStyle w:val="ConsPlusNormal"/>
        <w:numPr>
          <w:ilvl w:val="1"/>
          <w:numId w:val="12"/>
        </w:numPr>
        <w:tabs>
          <w:tab w:val="left" w:pos="992"/>
        </w:tabs>
        <w:ind w:left="0" w:firstLine="567"/>
        <w:jc w:val="both"/>
        <w:rPr>
          <w:rFonts w:ascii="Times New Roman" w:hAnsi="Times New Roman" w:cs="Times New Roman"/>
          <w:sz w:val="24"/>
          <w:szCs w:val="24"/>
        </w:rPr>
      </w:pPr>
      <w:r>
        <w:rPr>
          <w:rFonts w:ascii="Times New Roman" w:hAnsi="Times New Roman" w:cs="Times New Roman"/>
          <w:sz w:val="24"/>
          <w:szCs w:val="24"/>
        </w:rPr>
        <w:t>В случае, если о</w:t>
      </w:r>
      <w:r>
        <w:rPr>
          <w:rFonts w:ascii="Times New Roman" w:hAnsi="Times New Roman" w:cs="Times New Roman"/>
          <w:color w:val="000000" w:themeColor="text1"/>
          <w:sz w:val="24"/>
          <w:szCs w:val="24"/>
        </w:rPr>
        <w:t xml:space="preserve">бстоятельства непреодолимой силы будут сохраняться более 30 календарных  дней, любая </w:t>
      </w:r>
      <w:r>
        <w:rPr>
          <w:rFonts w:ascii="Times New Roman" w:hAnsi="Times New Roman" w:cs="Times New Roman"/>
          <w:sz w:val="24"/>
          <w:szCs w:val="24"/>
        </w:rPr>
        <w:t>Сторона имеет право предложить другой Стороне расторгнуть его. При прекращении настоящего Контракта по причинам, указанным в настоящем пункте, Стороны обязаны осуществить взаиморасчеты по своим обязательствам на день прекращения настоящего Контракта.</w:t>
      </w:r>
    </w:p>
    <w:p w14:paraId="5EC2F47F" w14:textId="77777777" w:rsidR="00FA617C" w:rsidRDefault="00FA617C">
      <w:pPr>
        <w:pStyle w:val="ConsPlusNormal"/>
        <w:jc w:val="both"/>
        <w:rPr>
          <w:rFonts w:ascii="Times New Roman" w:hAnsi="Times New Roman" w:cs="Times New Roman"/>
          <w:sz w:val="24"/>
          <w:szCs w:val="24"/>
        </w:rPr>
      </w:pPr>
    </w:p>
    <w:p w14:paraId="782A940F" w14:textId="77777777" w:rsidR="00FA617C" w:rsidRDefault="00674C3B">
      <w:pPr>
        <w:pStyle w:val="ConsPlusNormal"/>
        <w:numPr>
          <w:ilvl w:val="0"/>
          <w:numId w:val="12"/>
        </w:numPr>
        <w:jc w:val="center"/>
        <w:outlineLvl w:val="1"/>
        <w:rPr>
          <w:rFonts w:ascii="Times New Roman" w:hAnsi="Times New Roman" w:cs="Times New Roman"/>
          <w:b/>
          <w:sz w:val="24"/>
          <w:szCs w:val="24"/>
        </w:rPr>
      </w:pPr>
      <w:r>
        <w:rPr>
          <w:rFonts w:ascii="Times New Roman" w:hAnsi="Times New Roman" w:cs="Times New Roman"/>
          <w:b/>
          <w:sz w:val="24"/>
          <w:szCs w:val="24"/>
        </w:rPr>
        <w:t>РАССМОТРЕНИЕ И РАЗРЕШЕНИЕ СПОРОВ</w:t>
      </w:r>
    </w:p>
    <w:p w14:paraId="147F012F" w14:textId="77777777" w:rsidR="00FA617C" w:rsidRDefault="00FA617C">
      <w:pPr>
        <w:pStyle w:val="ConsPlusNormal"/>
        <w:jc w:val="both"/>
        <w:rPr>
          <w:rFonts w:ascii="Times New Roman" w:hAnsi="Times New Roman" w:cs="Times New Roman"/>
          <w:sz w:val="24"/>
          <w:szCs w:val="24"/>
        </w:rPr>
      </w:pPr>
    </w:p>
    <w:p w14:paraId="675D13C1" w14:textId="77777777" w:rsidR="00FA617C" w:rsidRDefault="00674C3B">
      <w:pPr>
        <w:pStyle w:val="ConsPlusNormal"/>
        <w:numPr>
          <w:ilvl w:val="1"/>
          <w:numId w:val="12"/>
        </w:numPr>
        <w:tabs>
          <w:tab w:val="left" w:pos="992"/>
        </w:tabs>
        <w:ind w:left="0" w:firstLine="567"/>
        <w:jc w:val="both"/>
        <w:rPr>
          <w:rFonts w:ascii="Times New Roman" w:hAnsi="Times New Roman" w:cs="Times New Roman"/>
          <w:sz w:val="24"/>
          <w:szCs w:val="24"/>
        </w:rPr>
      </w:pPr>
      <w:r>
        <w:rPr>
          <w:rFonts w:ascii="Times New Roman" w:hAnsi="Times New Roman" w:cs="Times New Roman"/>
          <w:sz w:val="24"/>
          <w:szCs w:val="24"/>
        </w:rPr>
        <w:t xml:space="preserve">Все споры, возникающие из настоящего Контракта, Стороны могут разрешать путем </w:t>
      </w:r>
      <w:r>
        <w:rPr>
          <w:rFonts w:ascii="Times New Roman" w:hAnsi="Times New Roman" w:cs="Times New Roman"/>
          <w:sz w:val="24"/>
          <w:szCs w:val="24"/>
        </w:rPr>
        <w:lastRenderedPageBreak/>
        <w:t>переговоров.</w:t>
      </w:r>
    </w:p>
    <w:p w14:paraId="78CBCF57" w14:textId="77777777" w:rsidR="00FA617C" w:rsidRDefault="00674C3B">
      <w:pPr>
        <w:pStyle w:val="ConsPlusNormal"/>
        <w:numPr>
          <w:ilvl w:val="1"/>
          <w:numId w:val="12"/>
        </w:numPr>
        <w:tabs>
          <w:tab w:val="left" w:pos="992"/>
        </w:tabs>
        <w:ind w:left="0" w:firstLine="567"/>
        <w:jc w:val="both"/>
        <w:rPr>
          <w:rFonts w:ascii="Times New Roman" w:hAnsi="Times New Roman" w:cs="Times New Roman"/>
          <w:sz w:val="24"/>
          <w:szCs w:val="24"/>
        </w:rPr>
      </w:pPr>
      <w:r>
        <w:rPr>
          <w:rFonts w:ascii="Times New Roman" w:hAnsi="Times New Roman" w:cs="Times New Roman"/>
          <w:sz w:val="24"/>
          <w:szCs w:val="24"/>
        </w:rPr>
        <w:t>Все споры, возникающие из настоящего Контракта, подлежат передаче на разрешение в Арбитражный суд Омской области в соответствии с действующим законодательством Российской Федерации и настоящим Контрактом.</w:t>
      </w:r>
    </w:p>
    <w:p w14:paraId="3DDE42F4" w14:textId="77777777" w:rsidR="00FA617C" w:rsidRDefault="00674C3B">
      <w:pPr>
        <w:pStyle w:val="ConsPlusNormal"/>
        <w:numPr>
          <w:ilvl w:val="1"/>
          <w:numId w:val="12"/>
        </w:numPr>
        <w:tabs>
          <w:tab w:val="left" w:pos="992"/>
        </w:tabs>
        <w:ind w:left="0" w:firstLine="567"/>
        <w:jc w:val="both"/>
        <w:rPr>
          <w:rFonts w:ascii="Times New Roman" w:hAnsi="Times New Roman" w:cs="Times New Roman"/>
          <w:sz w:val="24"/>
          <w:szCs w:val="24"/>
        </w:rPr>
      </w:pPr>
      <w:r>
        <w:rPr>
          <w:rFonts w:ascii="Times New Roman" w:hAnsi="Times New Roman" w:cs="Times New Roman"/>
          <w:sz w:val="24"/>
          <w:szCs w:val="24"/>
        </w:rPr>
        <w:t xml:space="preserve">До передачи спора на разрешение в Арбитражный суд Омской области  Стороны принимают предусмотренные настоящим разделом меры по досудебному урегулированию спора, за исключением дел, для которых согласно </w:t>
      </w:r>
      <w:hyperlink r:id="rId34" w:tooltip="consultantplus://offline/ref=320681C131B6558BBE5154AFA745AAC2AA49D058B3B1BFA41A7617E7386CA584B0111F8E23F87E8D8DB585501084CD5AF9685533F1F4qF69D" w:history="1">
        <w:r>
          <w:rPr>
            <w:rFonts w:ascii="Times New Roman" w:hAnsi="Times New Roman" w:cs="Times New Roman"/>
            <w:sz w:val="24"/>
            <w:szCs w:val="24"/>
          </w:rPr>
          <w:t>части 5 статьи 4</w:t>
        </w:r>
      </w:hyperlink>
      <w:r>
        <w:rPr>
          <w:rFonts w:ascii="Times New Roman" w:hAnsi="Times New Roman" w:cs="Times New Roman"/>
          <w:sz w:val="24"/>
          <w:szCs w:val="24"/>
        </w:rPr>
        <w:t xml:space="preserve"> Арбитражного процессуального кодекса Российской Федерации принятие сторонами мер по досудебному урегулированию не является обязательным.</w:t>
      </w:r>
    </w:p>
    <w:p w14:paraId="12BB5858" w14:textId="77777777" w:rsidR="00FA617C" w:rsidRDefault="00674C3B">
      <w:pPr>
        <w:pStyle w:val="ConsPlusNormal"/>
        <w:numPr>
          <w:ilvl w:val="1"/>
          <w:numId w:val="12"/>
        </w:numPr>
        <w:tabs>
          <w:tab w:val="left" w:pos="992"/>
        </w:tabs>
        <w:ind w:left="0" w:firstLine="567"/>
        <w:jc w:val="both"/>
        <w:rPr>
          <w:rFonts w:ascii="Times New Roman" w:hAnsi="Times New Roman" w:cs="Times New Roman"/>
          <w:sz w:val="24"/>
          <w:szCs w:val="24"/>
        </w:rPr>
      </w:pPr>
      <w:r>
        <w:rPr>
          <w:rFonts w:ascii="Times New Roman" w:hAnsi="Times New Roman" w:cs="Times New Roman"/>
          <w:sz w:val="24"/>
          <w:szCs w:val="24"/>
        </w:rPr>
        <w:t>Претензия должна быть сформирована</w:t>
      </w:r>
      <w:r>
        <w:t xml:space="preserve"> </w:t>
      </w:r>
      <w:r>
        <w:rPr>
          <w:rFonts w:ascii="Times New Roman" w:hAnsi="Times New Roman" w:cs="Times New Roman"/>
          <w:sz w:val="24"/>
          <w:szCs w:val="24"/>
        </w:rPr>
        <w:t>в соответствии с частью 16 статьи 94 Закона № 44-ФЗ. Момент получения претензии Стороной-адресатом определяется в соответствии с гражданским законодательством Российской Федерации и Законом № 44-ФЗ.</w:t>
      </w:r>
    </w:p>
    <w:p w14:paraId="3838E94F" w14:textId="77777777" w:rsidR="00FA617C" w:rsidRDefault="00674C3B">
      <w:pPr>
        <w:pStyle w:val="ConsPlusNormal"/>
        <w:numPr>
          <w:ilvl w:val="1"/>
          <w:numId w:val="12"/>
        </w:numPr>
        <w:tabs>
          <w:tab w:val="left" w:pos="992"/>
        </w:tabs>
        <w:ind w:left="0" w:firstLine="567"/>
        <w:jc w:val="both"/>
        <w:rPr>
          <w:rFonts w:ascii="Times New Roman" w:hAnsi="Times New Roman" w:cs="Times New Roman"/>
          <w:color w:val="000000" w:themeColor="text1"/>
          <w:sz w:val="24"/>
          <w:szCs w:val="24"/>
        </w:rPr>
      </w:pPr>
      <w:r>
        <w:rPr>
          <w:rFonts w:ascii="Times New Roman" w:hAnsi="Times New Roman" w:cs="Times New Roman"/>
          <w:sz w:val="24"/>
          <w:szCs w:val="24"/>
        </w:rPr>
        <w:t xml:space="preserve">Сторона </w:t>
      </w:r>
      <w:r>
        <w:rPr>
          <w:rFonts w:ascii="Times New Roman" w:hAnsi="Times New Roman" w:cs="Times New Roman"/>
          <w:color w:val="000000" w:themeColor="text1"/>
          <w:sz w:val="24"/>
          <w:szCs w:val="24"/>
        </w:rPr>
        <w:t>должна дать в письменной форме ответ на претензию по существу в срок не позднее 7 календарных дней с даты получения претензии.</w:t>
      </w:r>
    </w:p>
    <w:p w14:paraId="7A5B3E28" w14:textId="77777777" w:rsidR="00FA617C" w:rsidRDefault="00674C3B">
      <w:pPr>
        <w:pStyle w:val="ConsPlusNormal"/>
        <w:numPr>
          <w:ilvl w:val="1"/>
          <w:numId w:val="12"/>
        </w:numPr>
        <w:tabs>
          <w:tab w:val="left" w:pos="992"/>
        </w:tabs>
        <w:ind w:left="0" w:firstLine="567"/>
        <w:jc w:val="both"/>
        <w:rPr>
          <w:rFonts w:ascii="Times New Roman" w:hAnsi="Times New Roman" w:cs="Times New Roman"/>
          <w:sz w:val="24"/>
          <w:szCs w:val="24"/>
        </w:rPr>
      </w:pPr>
      <w:r>
        <w:rPr>
          <w:rFonts w:ascii="Times New Roman" w:hAnsi="Times New Roman" w:cs="Times New Roman"/>
          <w:color w:val="000000" w:themeColor="text1"/>
          <w:sz w:val="24"/>
          <w:szCs w:val="24"/>
        </w:rPr>
        <w:t>В претензии должны быть указаны: наименование, почтовый адрес и реквизиты Стороны, предъявившей претензию; наименование, почтовый адрес и реквизиты Стороны, которой предъявлена претензия; обстоятельства, являющиеся основанием для предъявления претензии, со ссылками на соответствующие</w:t>
      </w:r>
      <w:r>
        <w:rPr>
          <w:rFonts w:ascii="Times New Roman" w:hAnsi="Times New Roman" w:cs="Times New Roman"/>
          <w:sz w:val="24"/>
          <w:szCs w:val="24"/>
        </w:rPr>
        <w:t xml:space="preserve"> пункты настоящего Контракта и (или) нормативные правовые акты; требования; информацию о мерах, которые будут осуществлены в случае отклонения претензии (приостановка исполнения обязательств, передача спора на разрешение суда и т.д.); дату и регистрационный номер претензии; подпись уполномоченного лица; перечень прилагаемых документов.</w:t>
      </w:r>
    </w:p>
    <w:p w14:paraId="196C8928" w14:textId="77777777" w:rsidR="00FA617C" w:rsidRDefault="00674C3B">
      <w:pPr>
        <w:pStyle w:val="ConsPlusNormal"/>
        <w:numPr>
          <w:ilvl w:val="1"/>
          <w:numId w:val="12"/>
        </w:numPr>
        <w:tabs>
          <w:tab w:val="left" w:pos="992"/>
        </w:tabs>
        <w:ind w:left="0" w:firstLine="567"/>
        <w:jc w:val="both"/>
        <w:rPr>
          <w:rFonts w:ascii="Times New Roman" w:hAnsi="Times New Roman" w:cs="Times New Roman"/>
          <w:sz w:val="24"/>
          <w:szCs w:val="24"/>
        </w:rPr>
      </w:pPr>
      <w:r>
        <w:rPr>
          <w:rFonts w:ascii="Times New Roman" w:hAnsi="Times New Roman" w:cs="Times New Roman"/>
          <w:sz w:val="24"/>
          <w:szCs w:val="24"/>
        </w:rPr>
        <w:t>Если требования в претензии подлежат денежной оценке, в претензии указывается истребуемая денежная сумма и ее полный и обоснованный расчет.</w:t>
      </w:r>
    </w:p>
    <w:p w14:paraId="73D68A7C" w14:textId="77777777" w:rsidR="00FA617C" w:rsidRDefault="00674C3B">
      <w:pPr>
        <w:pStyle w:val="ConsPlusNormal"/>
        <w:numPr>
          <w:ilvl w:val="1"/>
          <w:numId w:val="12"/>
        </w:numPr>
        <w:tabs>
          <w:tab w:val="left" w:pos="992"/>
        </w:tabs>
        <w:ind w:left="0" w:firstLine="567"/>
        <w:jc w:val="both"/>
        <w:rPr>
          <w:rFonts w:ascii="Times New Roman" w:hAnsi="Times New Roman" w:cs="Times New Roman"/>
          <w:sz w:val="24"/>
          <w:szCs w:val="24"/>
        </w:rPr>
      </w:pPr>
      <w:r>
        <w:rPr>
          <w:rFonts w:ascii="Times New Roman" w:hAnsi="Times New Roman" w:cs="Times New Roman"/>
          <w:sz w:val="24"/>
          <w:szCs w:val="24"/>
        </w:rPr>
        <w:t>В подтверждение заявленных требований к претензии должны быть приложены надлежащим образом оформленные и заверенные необходимые документы, которые отсутствуют у Стороны-адресата, их копии либо выписки из них.</w:t>
      </w:r>
    </w:p>
    <w:p w14:paraId="088BB7C7" w14:textId="77777777" w:rsidR="00FA617C" w:rsidRDefault="00674C3B">
      <w:pPr>
        <w:pStyle w:val="ConsPlusNormal"/>
        <w:numPr>
          <w:ilvl w:val="1"/>
          <w:numId w:val="12"/>
        </w:numPr>
        <w:tabs>
          <w:tab w:val="left" w:pos="992"/>
        </w:tabs>
        <w:ind w:left="0" w:firstLine="567"/>
        <w:jc w:val="both"/>
        <w:rPr>
          <w:rFonts w:ascii="Times New Roman" w:hAnsi="Times New Roman" w:cs="Times New Roman"/>
          <w:sz w:val="24"/>
          <w:szCs w:val="24"/>
        </w:rPr>
      </w:pPr>
      <w:r>
        <w:rPr>
          <w:rFonts w:ascii="Times New Roman" w:hAnsi="Times New Roman" w:cs="Times New Roman"/>
          <w:sz w:val="24"/>
          <w:szCs w:val="24"/>
        </w:rPr>
        <w:t>В претензии могут быть указаны иные сведения, которые, по мнению Стороны, предъявившей претензию, будут способствовать более быстрому и правильному ее рассмотрению, объективному урегулированию спора.</w:t>
      </w:r>
    </w:p>
    <w:p w14:paraId="7316032A" w14:textId="77777777" w:rsidR="00FA617C" w:rsidRDefault="00674C3B">
      <w:pPr>
        <w:pStyle w:val="ConsPlusNormal"/>
        <w:numPr>
          <w:ilvl w:val="1"/>
          <w:numId w:val="12"/>
        </w:numPr>
        <w:tabs>
          <w:tab w:val="left" w:pos="992"/>
        </w:tabs>
        <w:ind w:left="0" w:firstLine="567"/>
        <w:jc w:val="both"/>
        <w:rPr>
          <w:rFonts w:ascii="Times New Roman" w:hAnsi="Times New Roman" w:cs="Times New Roman"/>
          <w:sz w:val="24"/>
          <w:szCs w:val="24"/>
        </w:rPr>
      </w:pPr>
      <w:r>
        <w:rPr>
          <w:rFonts w:ascii="Times New Roman" w:hAnsi="Times New Roman" w:cs="Times New Roman"/>
          <w:sz w:val="24"/>
          <w:szCs w:val="24"/>
        </w:rPr>
        <w:t>При отклонении претензии полностью или частично либо неполучении ответа в установленные для ее рассмотрения сроки, либо неисполнении требований по претензии в установленные для их исполнения сроки, либо невручении претензии по обстоятельствам, зависящим от Стороны-адресата, Сторона, предъявившая претензию, вправе после наступления любого из указанных событий передать спор на разрешение в Арбитражный суд Омской области.</w:t>
      </w:r>
    </w:p>
    <w:p w14:paraId="2E84531A" w14:textId="77777777" w:rsidR="00FA617C" w:rsidRDefault="00FA617C">
      <w:pPr>
        <w:pStyle w:val="ConsPlusNormal"/>
        <w:jc w:val="both"/>
        <w:rPr>
          <w:rFonts w:ascii="Times New Roman" w:hAnsi="Times New Roman" w:cs="Times New Roman"/>
          <w:sz w:val="24"/>
          <w:szCs w:val="24"/>
        </w:rPr>
      </w:pPr>
    </w:p>
    <w:p w14:paraId="2574D534" w14:textId="77777777" w:rsidR="00FA617C" w:rsidRDefault="00674C3B">
      <w:pPr>
        <w:pStyle w:val="ConsPlusNormal"/>
        <w:numPr>
          <w:ilvl w:val="0"/>
          <w:numId w:val="12"/>
        </w:numPr>
        <w:jc w:val="center"/>
        <w:outlineLvl w:val="1"/>
        <w:rPr>
          <w:rFonts w:ascii="Times New Roman" w:hAnsi="Times New Roman" w:cs="Times New Roman"/>
          <w:b/>
          <w:sz w:val="24"/>
          <w:szCs w:val="24"/>
        </w:rPr>
      </w:pPr>
      <w:r>
        <w:rPr>
          <w:rFonts w:ascii="Times New Roman" w:hAnsi="Times New Roman" w:cs="Times New Roman"/>
          <w:b/>
          <w:sz w:val="24"/>
          <w:szCs w:val="24"/>
        </w:rPr>
        <w:t>СРОК ДЕЙСТВИЯ И ПОРЯДОК ИЗМЕНЕНИЯ,</w:t>
      </w:r>
    </w:p>
    <w:p w14:paraId="0E23EDAE" w14:textId="77777777" w:rsidR="00FA617C" w:rsidRDefault="00674C3B">
      <w:pPr>
        <w:pStyle w:val="ConsPlusNormal"/>
        <w:jc w:val="center"/>
        <w:rPr>
          <w:rFonts w:ascii="Times New Roman" w:hAnsi="Times New Roman" w:cs="Times New Roman"/>
          <w:b/>
          <w:sz w:val="24"/>
          <w:szCs w:val="24"/>
        </w:rPr>
      </w:pPr>
      <w:r>
        <w:rPr>
          <w:rFonts w:ascii="Times New Roman" w:hAnsi="Times New Roman" w:cs="Times New Roman"/>
          <w:b/>
          <w:sz w:val="24"/>
          <w:szCs w:val="24"/>
        </w:rPr>
        <w:t>РАСТОРЖЕНИЯ КОНТРАКТА</w:t>
      </w:r>
    </w:p>
    <w:p w14:paraId="1361F21F" w14:textId="77777777" w:rsidR="00FA617C" w:rsidRDefault="00FA617C">
      <w:pPr>
        <w:pStyle w:val="ConsPlusNormal"/>
        <w:jc w:val="both"/>
        <w:rPr>
          <w:rFonts w:ascii="Times New Roman" w:hAnsi="Times New Roman" w:cs="Times New Roman"/>
          <w:b/>
          <w:sz w:val="24"/>
          <w:szCs w:val="24"/>
        </w:rPr>
      </w:pPr>
    </w:p>
    <w:p w14:paraId="2F9254CC" w14:textId="77777777" w:rsidR="00FA617C" w:rsidRDefault="00674C3B">
      <w:pPr>
        <w:pStyle w:val="ConsPlusNormal"/>
        <w:numPr>
          <w:ilvl w:val="1"/>
          <w:numId w:val="12"/>
        </w:numPr>
        <w:tabs>
          <w:tab w:val="left" w:pos="992"/>
        </w:tabs>
        <w:ind w:left="0" w:firstLine="567"/>
        <w:jc w:val="both"/>
        <w:rPr>
          <w:rFonts w:ascii="Times New Roman" w:hAnsi="Times New Roman" w:cs="Times New Roman"/>
          <w:sz w:val="24"/>
          <w:szCs w:val="24"/>
        </w:rPr>
      </w:pPr>
      <w:bookmarkStart w:id="13" w:name="P275"/>
      <w:bookmarkEnd w:id="13"/>
      <w:r>
        <w:rPr>
          <w:rFonts w:ascii="Times New Roman" w:hAnsi="Times New Roman" w:cs="Times New Roman"/>
          <w:sz w:val="24"/>
          <w:szCs w:val="24"/>
        </w:rPr>
        <w:t>Настоящий Контракт вступает в силу с даты его заключения обеими Сторонами и действует по «31» декабря 2025 г. (включительно), а в части неисполненных обязательств - до полного их исполнения Сторонами. Окончание срока действия настоящего Контракта не влечет прекращения неисполненных обязательств Сторон по настоящему Контракту.</w:t>
      </w:r>
    </w:p>
    <w:p w14:paraId="1BCBDF2B" w14:textId="77777777" w:rsidR="00FA617C" w:rsidRDefault="00674C3B">
      <w:pPr>
        <w:pStyle w:val="ConsPlusNormal"/>
        <w:numPr>
          <w:ilvl w:val="1"/>
          <w:numId w:val="12"/>
        </w:numPr>
        <w:tabs>
          <w:tab w:val="left" w:pos="992"/>
        </w:tabs>
        <w:ind w:left="0" w:firstLine="567"/>
        <w:jc w:val="both"/>
        <w:rPr>
          <w:rFonts w:ascii="Times New Roman" w:hAnsi="Times New Roman" w:cs="Times New Roman"/>
          <w:sz w:val="24"/>
          <w:szCs w:val="24"/>
        </w:rPr>
      </w:pPr>
      <w:r>
        <w:rPr>
          <w:rFonts w:ascii="Times New Roman" w:hAnsi="Times New Roman" w:cs="Times New Roman"/>
          <w:sz w:val="24"/>
          <w:szCs w:val="24"/>
        </w:rPr>
        <w:t xml:space="preserve">Расторжение настоящего Контракта допускается по соглашению Сторон, по решению суда, </w:t>
      </w:r>
      <w:r>
        <w:rPr>
          <w:rFonts w:ascii="Times New Roman" w:hAnsi="Times New Roman" w:cs="Times New Roman"/>
          <w:color w:val="000000" w:themeColor="text1"/>
          <w:sz w:val="24"/>
          <w:szCs w:val="24"/>
        </w:rPr>
        <w:t>в случае одностороннего отказа Стороны от исполнения настоящего Контракта в соответствии с гражданским законодательством Российской Федерации. При этом факт подписания Сторонами соглашения о расторжении настоящего</w:t>
      </w:r>
      <w:r>
        <w:rPr>
          <w:rFonts w:ascii="Times New Roman" w:hAnsi="Times New Roman" w:cs="Times New Roman"/>
          <w:sz w:val="24"/>
          <w:szCs w:val="24"/>
        </w:rPr>
        <w:t xml:space="preserve"> Контракта не освобождает Стороны от обязанностей урегулирования взаимных расчетов.</w:t>
      </w:r>
    </w:p>
    <w:p w14:paraId="773D2BEA" w14:textId="77777777" w:rsidR="00FA617C" w:rsidRDefault="00674C3B">
      <w:pPr>
        <w:pStyle w:val="ConsPlusNormal"/>
        <w:numPr>
          <w:ilvl w:val="1"/>
          <w:numId w:val="12"/>
        </w:numPr>
        <w:tabs>
          <w:tab w:val="left" w:pos="992"/>
        </w:tabs>
        <w:ind w:left="0" w:firstLine="567"/>
        <w:jc w:val="both"/>
        <w:rPr>
          <w:rFonts w:ascii="Times New Roman" w:hAnsi="Times New Roman" w:cs="Times New Roman"/>
          <w:sz w:val="24"/>
          <w:szCs w:val="24"/>
        </w:rPr>
      </w:pPr>
      <w:r>
        <w:rPr>
          <w:rFonts w:ascii="Times New Roman" w:hAnsi="Times New Roman" w:cs="Times New Roman"/>
          <w:sz w:val="24"/>
          <w:szCs w:val="24"/>
        </w:rPr>
        <w:t xml:space="preserve">Информация о Поставщике, с которым Контракт был расторгнут в связи с односторонним отказом Заказчика от исполнения Контракта, включается в установленном </w:t>
      </w:r>
      <w:hyperlink r:id="rId35" w:tooltip="consultantplus://offline/ref=320681C131B6558BBE5154AFA745AAC2AA4FD858B5BCBFA41A7617E7386CA584A211478226F76786DFFAC3051Fq865D" w:history="1">
        <w:r>
          <w:rPr>
            <w:rFonts w:ascii="Times New Roman" w:hAnsi="Times New Roman" w:cs="Times New Roman"/>
            <w:sz w:val="24"/>
            <w:szCs w:val="24"/>
          </w:rPr>
          <w:t>Законом</w:t>
        </w:r>
      </w:hyperlink>
      <w:r>
        <w:rPr>
          <w:rFonts w:ascii="Times New Roman" w:hAnsi="Times New Roman" w:cs="Times New Roman"/>
          <w:sz w:val="24"/>
          <w:szCs w:val="24"/>
        </w:rPr>
        <w:t xml:space="preserve"> № 44-ФЗ порядке в реестр недобросовестных поставщиков (подрядчиков, исполнителей).</w:t>
      </w:r>
    </w:p>
    <w:p w14:paraId="00CAB22A" w14:textId="77777777" w:rsidR="00FA617C" w:rsidRDefault="00674C3B">
      <w:pPr>
        <w:pStyle w:val="ConsPlusNormal"/>
        <w:numPr>
          <w:ilvl w:val="1"/>
          <w:numId w:val="12"/>
        </w:numPr>
        <w:tabs>
          <w:tab w:val="left" w:pos="992"/>
        </w:tabs>
        <w:ind w:left="0" w:firstLine="567"/>
        <w:jc w:val="both"/>
        <w:rPr>
          <w:rFonts w:ascii="Times New Roman" w:hAnsi="Times New Roman" w:cs="Times New Roman"/>
          <w:sz w:val="24"/>
          <w:szCs w:val="24"/>
        </w:rPr>
      </w:pPr>
      <w:r>
        <w:rPr>
          <w:rFonts w:ascii="Times New Roman" w:hAnsi="Times New Roman" w:cs="Times New Roman"/>
          <w:sz w:val="24"/>
          <w:szCs w:val="24"/>
        </w:rPr>
        <w:t xml:space="preserve">Изменения и дополнения по основаниям, предусмотренным настоящим Контрактом, </w:t>
      </w:r>
      <w:r>
        <w:rPr>
          <w:rFonts w:ascii="Times New Roman" w:hAnsi="Times New Roman" w:cs="Times New Roman"/>
          <w:sz w:val="24"/>
          <w:szCs w:val="24"/>
        </w:rPr>
        <w:lastRenderedPageBreak/>
        <w:t>вносятся по соглашению Сторон, которое оформляется соответствующим дополнительным Соглашением и является неотъемлемой частью настоящего Контракта.</w:t>
      </w:r>
    </w:p>
    <w:p w14:paraId="7B219600" w14:textId="77777777" w:rsidR="00FA617C" w:rsidRDefault="00674C3B">
      <w:pPr>
        <w:pStyle w:val="ConsPlusNormal"/>
        <w:numPr>
          <w:ilvl w:val="1"/>
          <w:numId w:val="12"/>
        </w:numPr>
        <w:tabs>
          <w:tab w:val="left" w:pos="992"/>
        </w:tabs>
        <w:ind w:left="0" w:firstLine="567"/>
        <w:jc w:val="both"/>
        <w:rPr>
          <w:rFonts w:ascii="Times New Roman" w:hAnsi="Times New Roman" w:cs="Times New Roman"/>
          <w:sz w:val="24"/>
          <w:szCs w:val="24"/>
        </w:rPr>
      </w:pPr>
      <w:r>
        <w:rPr>
          <w:rFonts w:ascii="Times New Roman" w:hAnsi="Times New Roman" w:cs="Times New Roman"/>
          <w:sz w:val="24"/>
          <w:szCs w:val="24"/>
        </w:rPr>
        <w:t xml:space="preserve">Изменение условий настоящего Контракта при его исполнении не допускается, за исключением случаев, предусмотренных </w:t>
      </w:r>
      <w:hyperlink r:id="rId36" w:tooltip="consultantplus://offline/ref=320681C131B6558BBE5154AFA745AAC2AA4FD858B5BCBFA41A7617E7386CA584B0111F8E27F07A86D0EF955459D0C645FF704B37EFF4F9C2qA66D" w:history="1">
        <w:r>
          <w:rPr>
            <w:rFonts w:ascii="Times New Roman" w:hAnsi="Times New Roman" w:cs="Times New Roman"/>
            <w:sz w:val="24"/>
            <w:szCs w:val="24"/>
          </w:rPr>
          <w:t>статьей 95</w:t>
        </w:r>
      </w:hyperlink>
      <w:r>
        <w:rPr>
          <w:rFonts w:ascii="Times New Roman" w:hAnsi="Times New Roman" w:cs="Times New Roman"/>
          <w:sz w:val="24"/>
          <w:szCs w:val="24"/>
        </w:rPr>
        <w:t xml:space="preserve"> Закона № 44-ФЗ.</w:t>
      </w:r>
    </w:p>
    <w:p w14:paraId="5284664D" w14:textId="77777777" w:rsidR="00FA617C" w:rsidRDefault="00FA617C">
      <w:pPr>
        <w:pStyle w:val="ConsPlusNormal"/>
        <w:jc w:val="both"/>
        <w:rPr>
          <w:rFonts w:ascii="Times New Roman" w:hAnsi="Times New Roman" w:cs="Times New Roman"/>
          <w:sz w:val="24"/>
          <w:szCs w:val="24"/>
        </w:rPr>
      </w:pPr>
    </w:p>
    <w:p w14:paraId="3C55775B" w14:textId="77777777" w:rsidR="00FA617C" w:rsidRDefault="00674C3B">
      <w:pPr>
        <w:pStyle w:val="ConsPlusNormal"/>
        <w:numPr>
          <w:ilvl w:val="0"/>
          <w:numId w:val="12"/>
        </w:numPr>
        <w:jc w:val="center"/>
        <w:outlineLvl w:val="1"/>
        <w:rPr>
          <w:rFonts w:ascii="Times New Roman" w:hAnsi="Times New Roman" w:cs="Times New Roman"/>
          <w:b/>
          <w:sz w:val="24"/>
          <w:szCs w:val="24"/>
        </w:rPr>
      </w:pPr>
      <w:r>
        <w:rPr>
          <w:rFonts w:ascii="Times New Roman" w:hAnsi="Times New Roman" w:cs="Times New Roman"/>
          <w:b/>
          <w:sz w:val="24"/>
          <w:szCs w:val="24"/>
        </w:rPr>
        <w:t xml:space="preserve">ПРОЧИЕ ПОЛОЖЕНИЯ </w:t>
      </w:r>
    </w:p>
    <w:p w14:paraId="35D0C0AA" w14:textId="77777777" w:rsidR="00FA617C" w:rsidRDefault="00FA617C">
      <w:pPr>
        <w:pStyle w:val="ConsPlusNormal"/>
        <w:jc w:val="both"/>
        <w:rPr>
          <w:rFonts w:ascii="Times New Roman" w:hAnsi="Times New Roman" w:cs="Times New Roman"/>
          <w:sz w:val="24"/>
          <w:szCs w:val="24"/>
        </w:rPr>
      </w:pPr>
    </w:p>
    <w:p w14:paraId="247C1519" w14:textId="77777777" w:rsidR="00FA617C" w:rsidRDefault="00674C3B">
      <w:pPr>
        <w:pStyle w:val="ConsPlusNormal"/>
        <w:numPr>
          <w:ilvl w:val="1"/>
          <w:numId w:val="12"/>
        </w:numPr>
        <w:tabs>
          <w:tab w:val="left" w:pos="992"/>
        </w:tabs>
        <w:ind w:left="0" w:firstLine="567"/>
        <w:jc w:val="both"/>
        <w:rPr>
          <w:rFonts w:ascii="Times New Roman" w:hAnsi="Times New Roman" w:cs="Times New Roman"/>
          <w:sz w:val="24"/>
          <w:szCs w:val="24"/>
        </w:rPr>
      </w:pPr>
      <w:r>
        <w:rPr>
          <w:rFonts w:ascii="Times New Roman" w:hAnsi="Times New Roman" w:cs="Times New Roman"/>
          <w:sz w:val="24"/>
          <w:szCs w:val="24"/>
        </w:rPr>
        <w:t>Во всем, что не оговорено в настоящем Контракте, Стороны руководствуются действующим законодательством Российской Федерации.</w:t>
      </w:r>
    </w:p>
    <w:p w14:paraId="474223AB" w14:textId="77777777" w:rsidR="00FA617C" w:rsidRDefault="00674C3B">
      <w:pPr>
        <w:pStyle w:val="ConsPlusNormal"/>
        <w:numPr>
          <w:ilvl w:val="1"/>
          <w:numId w:val="12"/>
        </w:numPr>
        <w:tabs>
          <w:tab w:val="left" w:pos="992"/>
        </w:tabs>
        <w:ind w:left="0" w:firstLine="567"/>
        <w:jc w:val="both"/>
        <w:rPr>
          <w:rFonts w:ascii="Times New Roman" w:hAnsi="Times New Roman" w:cs="Times New Roman"/>
          <w:color w:val="000000" w:themeColor="text1"/>
          <w:sz w:val="24"/>
          <w:szCs w:val="24"/>
        </w:rPr>
      </w:pPr>
      <w:r>
        <w:rPr>
          <w:rFonts w:ascii="Times New Roman" w:hAnsi="Times New Roman" w:cs="Times New Roman"/>
          <w:sz w:val="24"/>
          <w:szCs w:val="24"/>
        </w:rPr>
        <w:t xml:space="preserve">В случае изменения наименования, адреса места нахождения или банковских реквизитов Стороны, а </w:t>
      </w:r>
      <w:r>
        <w:rPr>
          <w:rFonts w:ascii="Times New Roman" w:hAnsi="Times New Roman" w:cs="Times New Roman"/>
          <w:color w:val="000000" w:themeColor="text1"/>
          <w:sz w:val="24"/>
          <w:szCs w:val="24"/>
        </w:rPr>
        <w:t>также в случае реорганизации она письменно извещает об этом другую Сторону в течение 3 рабочих дней с даты такого изменения. При этом если Поставщик не исполнит либо ненадлежащим образом исполнит обязанность, предусмотренную настоящим пунктом, все риски, связанные с перечислением Заказчиком денежных средств на указанный в настоящем Контракте счет, несет Поставщик.</w:t>
      </w:r>
    </w:p>
    <w:p w14:paraId="4F5F2AD1" w14:textId="77777777" w:rsidR="00FA617C" w:rsidRDefault="00674C3B">
      <w:pPr>
        <w:pStyle w:val="ConsPlusNormal"/>
        <w:numPr>
          <w:ilvl w:val="1"/>
          <w:numId w:val="12"/>
        </w:numPr>
        <w:tabs>
          <w:tab w:val="left" w:pos="992"/>
        </w:tabs>
        <w:ind w:left="0" w:firstLine="567"/>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Все сообщения, требования, замечания или уведомления Сторон по настоящему Контракту направляются с использованием курьерской доставки одной из Сторон под расписку о вручении либо с использованием почтовой связи заказным письмом с уведомлением о вручении по адресам Сторон, указанным в </w:t>
      </w:r>
      <w:hyperlink w:anchor="P306" w:tooltip="#P306" w:history="1">
        <w:r>
          <w:rPr>
            <w:rFonts w:ascii="Times New Roman" w:hAnsi="Times New Roman" w:cs="Times New Roman"/>
            <w:color w:val="000000" w:themeColor="text1"/>
            <w:sz w:val="24"/>
            <w:szCs w:val="24"/>
          </w:rPr>
          <w:t>разделе X</w:t>
        </w:r>
        <w:r>
          <w:rPr>
            <w:rFonts w:ascii="Times New Roman" w:hAnsi="Times New Roman" w:cs="Times New Roman"/>
            <w:color w:val="000000" w:themeColor="text1"/>
            <w:sz w:val="24"/>
            <w:szCs w:val="24"/>
            <w:lang w:val="en-US"/>
          </w:rPr>
          <w:t>I</w:t>
        </w:r>
        <w:r>
          <w:rPr>
            <w:rFonts w:ascii="Times New Roman" w:hAnsi="Times New Roman" w:cs="Times New Roman"/>
            <w:color w:val="000000" w:themeColor="text1"/>
            <w:sz w:val="24"/>
            <w:szCs w:val="24"/>
          </w:rPr>
          <w:t>V</w:t>
        </w:r>
      </w:hyperlink>
      <w:r>
        <w:rPr>
          <w:rFonts w:ascii="Times New Roman" w:hAnsi="Times New Roman" w:cs="Times New Roman"/>
          <w:color w:val="000000" w:themeColor="text1"/>
          <w:sz w:val="24"/>
          <w:szCs w:val="24"/>
        </w:rPr>
        <w:t xml:space="preserve"> настоящего Контракта, либо с использованием электронной почты на электронные адреса, указанные в </w:t>
      </w:r>
      <w:hyperlink w:anchor="P306" w:tooltip="#P306" w:history="1">
        <w:r>
          <w:rPr>
            <w:rFonts w:ascii="Times New Roman" w:hAnsi="Times New Roman" w:cs="Times New Roman"/>
            <w:color w:val="000000" w:themeColor="text1"/>
            <w:sz w:val="24"/>
            <w:szCs w:val="24"/>
          </w:rPr>
          <w:t>разделе X</w:t>
        </w:r>
        <w:r>
          <w:rPr>
            <w:rFonts w:ascii="Times New Roman" w:hAnsi="Times New Roman" w:cs="Times New Roman"/>
            <w:color w:val="000000" w:themeColor="text1"/>
            <w:sz w:val="24"/>
            <w:szCs w:val="24"/>
            <w:lang w:val="en-US"/>
          </w:rPr>
          <w:t>I</w:t>
        </w:r>
        <w:r>
          <w:rPr>
            <w:rFonts w:ascii="Times New Roman" w:hAnsi="Times New Roman" w:cs="Times New Roman"/>
            <w:color w:val="000000" w:themeColor="text1"/>
            <w:sz w:val="24"/>
            <w:szCs w:val="24"/>
          </w:rPr>
          <w:t>V</w:t>
        </w:r>
      </w:hyperlink>
      <w:r>
        <w:rPr>
          <w:rFonts w:ascii="Times New Roman" w:hAnsi="Times New Roman" w:cs="Times New Roman"/>
          <w:color w:val="000000" w:themeColor="text1"/>
          <w:sz w:val="24"/>
          <w:szCs w:val="24"/>
        </w:rPr>
        <w:t xml:space="preserve"> настоящего Контракта, либо с использованием факсимильной связи.</w:t>
      </w:r>
    </w:p>
    <w:p w14:paraId="10FA69A6" w14:textId="77777777" w:rsidR="00FA617C" w:rsidRDefault="00674C3B">
      <w:pPr>
        <w:pStyle w:val="ConsPlusNormal"/>
        <w:tabs>
          <w:tab w:val="left" w:pos="992"/>
        </w:tabs>
        <w:ind w:firstLine="567"/>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Момент получения Стороной сообщения или уведомления, направленного с использованием курьерской доставки, почтовой или факсимильной связи, определяется в соответствии с гражданским законодательством Российской Федерации. При этом направление уведомлений по адресам Сторон, указанным в </w:t>
      </w:r>
      <w:hyperlink w:anchor="P306" w:tooltip="#P306" w:history="1">
        <w:r>
          <w:rPr>
            <w:rFonts w:ascii="Times New Roman" w:hAnsi="Times New Roman" w:cs="Times New Roman"/>
            <w:color w:val="000000" w:themeColor="text1"/>
            <w:sz w:val="24"/>
            <w:szCs w:val="24"/>
          </w:rPr>
          <w:t>разделе X</w:t>
        </w:r>
        <w:r>
          <w:rPr>
            <w:rFonts w:ascii="Times New Roman" w:hAnsi="Times New Roman" w:cs="Times New Roman"/>
            <w:color w:val="000000" w:themeColor="text1"/>
            <w:sz w:val="24"/>
            <w:szCs w:val="24"/>
            <w:lang w:val="en-US"/>
          </w:rPr>
          <w:t>I</w:t>
        </w:r>
        <w:r>
          <w:rPr>
            <w:rFonts w:ascii="Times New Roman" w:hAnsi="Times New Roman" w:cs="Times New Roman"/>
            <w:color w:val="000000" w:themeColor="text1"/>
            <w:sz w:val="24"/>
            <w:szCs w:val="24"/>
          </w:rPr>
          <w:t>V</w:t>
        </w:r>
      </w:hyperlink>
      <w:r>
        <w:rPr>
          <w:rFonts w:ascii="Times New Roman" w:hAnsi="Times New Roman" w:cs="Times New Roman"/>
          <w:color w:val="000000" w:themeColor="text1"/>
          <w:sz w:val="24"/>
          <w:szCs w:val="24"/>
        </w:rPr>
        <w:t xml:space="preserve"> настоящего Контракта, считается надлежащим уведомлением Сторон.</w:t>
      </w:r>
    </w:p>
    <w:p w14:paraId="71B3B0FC" w14:textId="77777777" w:rsidR="00FA617C" w:rsidRDefault="00674C3B">
      <w:pPr>
        <w:pStyle w:val="ConsPlusNormal"/>
        <w:numPr>
          <w:ilvl w:val="1"/>
          <w:numId w:val="12"/>
        </w:numPr>
        <w:tabs>
          <w:tab w:val="left" w:pos="992"/>
        </w:tabs>
        <w:ind w:left="0" w:firstLine="567"/>
        <w:jc w:val="both"/>
        <w:rPr>
          <w:rFonts w:ascii="Times New Roman" w:hAnsi="Times New Roman" w:cs="Times New Roman"/>
          <w:sz w:val="24"/>
          <w:szCs w:val="24"/>
        </w:rPr>
      </w:pPr>
      <w:r>
        <w:rPr>
          <w:rFonts w:ascii="Times New Roman" w:hAnsi="Times New Roman" w:cs="Times New Roman"/>
          <w:color w:val="000000" w:themeColor="text1"/>
          <w:sz w:val="24"/>
          <w:szCs w:val="24"/>
        </w:rPr>
        <w:t>При исполнении настоящего Контракта</w:t>
      </w:r>
      <w:r>
        <w:rPr>
          <w:rFonts w:ascii="Times New Roman" w:hAnsi="Times New Roman" w:cs="Times New Roman"/>
          <w:sz w:val="24"/>
          <w:szCs w:val="24"/>
        </w:rPr>
        <w:t xml:space="preserve"> не допускается перемена Поставщика, за исключением случая, если новый Поставщик является правопреемником Поставщика по настоящему Контракту вследствие реорганизации юридического лица в форме преобразования, слияния или присоединения.</w:t>
      </w:r>
    </w:p>
    <w:p w14:paraId="1599AFC8" w14:textId="77777777" w:rsidR="00FA617C" w:rsidRDefault="00674C3B">
      <w:pPr>
        <w:pStyle w:val="ConsPlusNormal"/>
        <w:tabs>
          <w:tab w:val="left" w:pos="992"/>
        </w:tabs>
        <w:ind w:firstLine="567"/>
        <w:jc w:val="both"/>
        <w:rPr>
          <w:rFonts w:ascii="Times New Roman" w:hAnsi="Times New Roman" w:cs="Times New Roman"/>
          <w:sz w:val="24"/>
          <w:szCs w:val="24"/>
        </w:rPr>
      </w:pPr>
      <w:r>
        <w:rPr>
          <w:rFonts w:ascii="Times New Roman" w:hAnsi="Times New Roman" w:cs="Times New Roman"/>
          <w:sz w:val="24"/>
          <w:szCs w:val="24"/>
        </w:rPr>
        <w:t>В случае, предусмотренном настоящим пунктом, перемена Поставщика оформляется путем заключения соответствующего дополнительного соглашения к настоящему Контракту.</w:t>
      </w:r>
    </w:p>
    <w:p w14:paraId="43F9456D" w14:textId="77777777" w:rsidR="00FA617C" w:rsidRDefault="00674C3B">
      <w:pPr>
        <w:pStyle w:val="ConsPlusNormal"/>
        <w:numPr>
          <w:ilvl w:val="1"/>
          <w:numId w:val="12"/>
        </w:numPr>
        <w:tabs>
          <w:tab w:val="left" w:pos="992"/>
        </w:tabs>
        <w:ind w:left="0" w:firstLine="567"/>
        <w:jc w:val="both"/>
        <w:rPr>
          <w:rFonts w:ascii="Times New Roman" w:hAnsi="Times New Roman" w:cs="Times New Roman"/>
          <w:sz w:val="24"/>
          <w:szCs w:val="24"/>
        </w:rPr>
      </w:pPr>
      <w:r>
        <w:rPr>
          <w:rFonts w:ascii="Times New Roman" w:hAnsi="Times New Roman" w:cs="Times New Roman"/>
          <w:sz w:val="24"/>
          <w:szCs w:val="24"/>
        </w:rPr>
        <w:t>Стороны обязуются обеспечить конфиденциальность сведений, относящихся к предмету настоящего Контракта и ставших им известными в ходе исполнения настоящего Контракта.</w:t>
      </w:r>
    </w:p>
    <w:p w14:paraId="4CE94229" w14:textId="77777777" w:rsidR="00FA617C" w:rsidRDefault="00674C3B">
      <w:pPr>
        <w:pStyle w:val="ConsPlusNormal"/>
        <w:numPr>
          <w:ilvl w:val="1"/>
          <w:numId w:val="12"/>
        </w:numPr>
        <w:tabs>
          <w:tab w:val="left" w:pos="992"/>
        </w:tabs>
        <w:ind w:left="0" w:firstLine="567"/>
        <w:jc w:val="both"/>
        <w:rPr>
          <w:rFonts w:ascii="Times New Roman" w:hAnsi="Times New Roman" w:cs="Times New Roman"/>
          <w:sz w:val="24"/>
          <w:szCs w:val="24"/>
        </w:rPr>
      </w:pPr>
      <w:r>
        <w:rPr>
          <w:rFonts w:ascii="Times New Roman" w:hAnsi="Times New Roman" w:cs="Times New Roman"/>
          <w:sz w:val="24"/>
          <w:szCs w:val="24"/>
        </w:rPr>
        <w:t>Настоящий Контракт составлен в форме электронного документа, подписанного усиленными электронными подписями Сторон.</w:t>
      </w:r>
    </w:p>
    <w:p w14:paraId="2B9BF763" w14:textId="77777777" w:rsidR="00FA617C" w:rsidRDefault="00FA617C">
      <w:pPr>
        <w:pStyle w:val="ConsPlusNormal"/>
        <w:jc w:val="both"/>
        <w:rPr>
          <w:rFonts w:ascii="Times New Roman" w:hAnsi="Times New Roman" w:cs="Times New Roman"/>
          <w:sz w:val="24"/>
          <w:szCs w:val="24"/>
        </w:rPr>
      </w:pPr>
    </w:p>
    <w:p w14:paraId="196E584D" w14:textId="77777777" w:rsidR="00FA617C" w:rsidRDefault="00674C3B">
      <w:pPr>
        <w:pStyle w:val="ConsPlusNormal"/>
        <w:numPr>
          <w:ilvl w:val="0"/>
          <w:numId w:val="12"/>
        </w:numPr>
        <w:jc w:val="center"/>
        <w:outlineLvl w:val="1"/>
        <w:rPr>
          <w:rFonts w:ascii="Times New Roman" w:hAnsi="Times New Roman" w:cs="Times New Roman"/>
          <w:b/>
          <w:sz w:val="24"/>
          <w:szCs w:val="24"/>
        </w:rPr>
      </w:pPr>
      <w:r>
        <w:rPr>
          <w:rFonts w:ascii="Times New Roman" w:hAnsi="Times New Roman" w:cs="Times New Roman"/>
          <w:b/>
          <w:sz w:val="24"/>
          <w:szCs w:val="24"/>
        </w:rPr>
        <w:t xml:space="preserve">ПЕРЕЧЕНЬ ПРИЛОЖЕНИЙ </w:t>
      </w:r>
    </w:p>
    <w:p w14:paraId="393E3274" w14:textId="77777777" w:rsidR="00FA617C" w:rsidRDefault="00FA617C">
      <w:pPr>
        <w:pStyle w:val="ConsPlusNormal"/>
        <w:jc w:val="both"/>
        <w:rPr>
          <w:rFonts w:ascii="Times New Roman" w:hAnsi="Times New Roman" w:cs="Times New Roman"/>
          <w:sz w:val="24"/>
          <w:szCs w:val="24"/>
        </w:rPr>
      </w:pPr>
    </w:p>
    <w:p w14:paraId="222253A0" w14:textId="77777777" w:rsidR="00FA617C" w:rsidRDefault="00674C3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Неотъемлемой частью настоящего Контракта является следующее:</w:t>
      </w:r>
    </w:p>
    <w:p w14:paraId="19EEDF8B" w14:textId="77777777" w:rsidR="00FA617C" w:rsidRDefault="00AC22C9">
      <w:pPr>
        <w:pStyle w:val="ConsPlusNormal"/>
        <w:ind w:firstLine="540"/>
        <w:jc w:val="both"/>
        <w:rPr>
          <w:rFonts w:ascii="Times New Roman" w:hAnsi="Times New Roman" w:cs="Times New Roman"/>
          <w:color w:val="000000" w:themeColor="text1"/>
          <w:sz w:val="24"/>
          <w:szCs w:val="24"/>
        </w:rPr>
      </w:pPr>
      <w:hyperlink w:anchor="P326" w:tooltip="#P326" w:history="1">
        <w:r w:rsidR="00674C3B">
          <w:rPr>
            <w:rFonts w:ascii="Times New Roman" w:hAnsi="Times New Roman" w:cs="Times New Roman"/>
            <w:sz w:val="24"/>
            <w:szCs w:val="24"/>
          </w:rPr>
          <w:t>Приложение № 1</w:t>
        </w:r>
      </w:hyperlink>
      <w:r w:rsidR="00674C3B">
        <w:rPr>
          <w:rFonts w:ascii="Times New Roman" w:hAnsi="Times New Roman" w:cs="Times New Roman"/>
          <w:sz w:val="24"/>
          <w:szCs w:val="24"/>
        </w:rPr>
        <w:t xml:space="preserve"> - Спецификация на 1 </w:t>
      </w:r>
      <w:r w:rsidR="00674C3B">
        <w:rPr>
          <w:rFonts w:ascii="Times New Roman" w:hAnsi="Times New Roman" w:cs="Times New Roman"/>
          <w:color w:val="000000" w:themeColor="text1"/>
          <w:sz w:val="24"/>
          <w:szCs w:val="24"/>
        </w:rPr>
        <w:t>листе;</w:t>
      </w:r>
    </w:p>
    <w:p w14:paraId="7C0296BB" w14:textId="77777777" w:rsidR="00FA617C" w:rsidRDefault="00AC22C9">
      <w:pPr>
        <w:pStyle w:val="ConsPlusNormal"/>
        <w:ind w:firstLine="540"/>
        <w:jc w:val="both"/>
        <w:rPr>
          <w:rFonts w:ascii="Times New Roman" w:hAnsi="Times New Roman" w:cs="Times New Roman"/>
          <w:color w:val="000000" w:themeColor="text1"/>
          <w:sz w:val="24"/>
          <w:szCs w:val="24"/>
        </w:rPr>
      </w:pPr>
      <w:hyperlink w:anchor="P389" w:tooltip="#P389" w:history="1">
        <w:r w:rsidR="00674C3B">
          <w:rPr>
            <w:rFonts w:ascii="Times New Roman" w:hAnsi="Times New Roman" w:cs="Times New Roman"/>
            <w:color w:val="000000" w:themeColor="text1"/>
            <w:sz w:val="24"/>
            <w:szCs w:val="24"/>
          </w:rPr>
          <w:t>Приложение № 2</w:t>
        </w:r>
      </w:hyperlink>
      <w:r w:rsidR="00674C3B">
        <w:rPr>
          <w:rFonts w:ascii="Times New Roman" w:hAnsi="Times New Roman" w:cs="Times New Roman"/>
          <w:color w:val="000000" w:themeColor="text1"/>
          <w:sz w:val="24"/>
          <w:szCs w:val="24"/>
        </w:rPr>
        <w:t xml:space="preserve"> - Техническое задание на 1 листе;</w:t>
      </w:r>
    </w:p>
    <w:p w14:paraId="0A5D8FD4" w14:textId="77777777" w:rsidR="00FA617C" w:rsidRDefault="00AC22C9">
      <w:pPr>
        <w:pStyle w:val="ConsPlusNormal"/>
        <w:ind w:firstLine="540"/>
        <w:jc w:val="both"/>
        <w:rPr>
          <w:rFonts w:ascii="Times New Roman" w:hAnsi="Times New Roman" w:cs="Times New Roman"/>
          <w:color w:val="000000" w:themeColor="text1"/>
          <w:sz w:val="24"/>
          <w:szCs w:val="24"/>
        </w:rPr>
      </w:pPr>
      <w:hyperlink w:anchor="P399" w:tooltip="#P399" w:history="1">
        <w:r w:rsidR="00674C3B">
          <w:rPr>
            <w:rFonts w:ascii="Times New Roman" w:hAnsi="Times New Roman" w:cs="Times New Roman"/>
            <w:color w:val="000000" w:themeColor="text1"/>
            <w:sz w:val="24"/>
            <w:szCs w:val="24"/>
          </w:rPr>
          <w:t>Приложение № 3</w:t>
        </w:r>
      </w:hyperlink>
      <w:r w:rsidR="00674C3B">
        <w:rPr>
          <w:rFonts w:ascii="Times New Roman" w:hAnsi="Times New Roman" w:cs="Times New Roman"/>
          <w:color w:val="000000" w:themeColor="text1"/>
          <w:sz w:val="24"/>
          <w:szCs w:val="24"/>
        </w:rPr>
        <w:t xml:space="preserve"> - Форма заявки на поставку Товара на 1 листе;  </w:t>
      </w:r>
    </w:p>
    <w:p w14:paraId="42637049" w14:textId="77777777" w:rsidR="00FA617C" w:rsidRDefault="00AC22C9">
      <w:pPr>
        <w:pStyle w:val="ConsPlusNormal"/>
        <w:ind w:firstLine="540"/>
        <w:jc w:val="both"/>
        <w:rPr>
          <w:rFonts w:ascii="Times New Roman" w:hAnsi="Times New Roman" w:cs="Times New Roman"/>
          <w:color w:val="000000" w:themeColor="text1"/>
          <w:sz w:val="24"/>
          <w:szCs w:val="24"/>
        </w:rPr>
      </w:pPr>
      <w:hyperlink w:anchor="P465" w:tooltip="#P465" w:history="1">
        <w:r w:rsidR="00674C3B">
          <w:rPr>
            <w:rFonts w:ascii="Times New Roman" w:hAnsi="Times New Roman" w:cs="Times New Roman"/>
            <w:color w:val="000000" w:themeColor="text1"/>
            <w:sz w:val="24"/>
            <w:szCs w:val="24"/>
          </w:rPr>
          <w:t>Приложение № 4</w:t>
        </w:r>
      </w:hyperlink>
      <w:r w:rsidR="00674C3B">
        <w:rPr>
          <w:rFonts w:ascii="Times New Roman" w:hAnsi="Times New Roman" w:cs="Times New Roman"/>
          <w:color w:val="000000" w:themeColor="text1"/>
          <w:sz w:val="24"/>
          <w:szCs w:val="24"/>
        </w:rPr>
        <w:t xml:space="preserve"> - Форма акта сдачи-приемки Товара на 1 листе</w:t>
      </w:r>
      <w:r w:rsidR="00674C3B">
        <w:rPr>
          <w:rStyle w:val="af7"/>
          <w:rFonts w:ascii="Times New Roman" w:hAnsi="Times New Roman" w:cs="Times New Roman"/>
          <w:color w:val="000000" w:themeColor="text1"/>
          <w:sz w:val="24"/>
          <w:szCs w:val="24"/>
        </w:rPr>
        <w:footnoteReference w:id="6"/>
      </w:r>
      <w:r w:rsidR="00674C3B">
        <w:rPr>
          <w:rFonts w:ascii="Times New Roman" w:hAnsi="Times New Roman" w:cs="Times New Roman"/>
          <w:color w:val="000000" w:themeColor="text1"/>
          <w:sz w:val="24"/>
          <w:szCs w:val="24"/>
        </w:rPr>
        <w:t>;</w:t>
      </w:r>
    </w:p>
    <w:p w14:paraId="7BD78A2A" w14:textId="77777777" w:rsidR="00FA617C" w:rsidRDefault="00AC22C9">
      <w:pPr>
        <w:pStyle w:val="ConsPlusNormal"/>
        <w:ind w:firstLine="540"/>
        <w:jc w:val="both"/>
        <w:rPr>
          <w:rFonts w:ascii="Times New Roman" w:hAnsi="Times New Roman" w:cs="Times New Roman"/>
          <w:color w:val="000000" w:themeColor="text1"/>
          <w:sz w:val="24"/>
          <w:szCs w:val="24"/>
        </w:rPr>
      </w:pPr>
      <w:hyperlink w:anchor="P580" w:tooltip="#P580" w:history="1">
        <w:r w:rsidR="00674C3B">
          <w:rPr>
            <w:rFonts w:ascii="Times New Roman" w:hAnsi="Times New Roman" w:cs="Times New Roman"/>
            <w:color w:val="000000" w:themeColor="text1"/>
            <w:sz w:val="24"/>
            <w:szCs w:val="24"/>
          </w:rPr>
          <w:t xml:space="preserve">Приложение № </w:t>
        </w:r>
      </w:hyperlink>
      <w:r w:rsidR="00674C3B">
        <w:rPr>
          <w:rFonts w:ascii="Times New Roman" w:hAnsi="Times New Roman" w:cs="Times New Roman"/>
          <w:color w:val="000000" w:themeColor="text1"/>
          <w:sz w:val="24"/>
          <w:szCs w:val="24"/>
        </w:rPr>
        <w:t>5 - Перечень адресов поставки Товара на 1 листе</w:t>
      </w:r>
      <w:r w:rsidR="00674C3B">
        <w:rPr>
          <w:rStyle w:val="af7"/>
          <w:rFonts w:ascii="Times New Roman" w:hAnsi="Times New Roman" w:cs="Times New Roman"/>
          <w:color w:val="000000" w:themeColor="text1"/>
          <w:sz w:val="24"/>
          <w:szCs w:val="24"/>
        </w:rPr>
        <w:footnoteReference w:id="7"/>
      </w:r>
      <w:r w:rsidR="00674C3B">
        <w:rPr>
          <w:rFonts w:ascii="Times New Roman" w:hAnsi="Times New Roman" w:cs="Times New Roman"/>
          <w:color w:val="000000" w:themeColor="text1"/>
          <w:sz w:val="24"/>
          <w:szCs w:val="24"/>
        </w:rPr>
        <w:t>;</w:t>
      </w:r>
    </w:p>
    <w:p w14:paraId="16DC71CF" w14:textId="77777777" w:rsidR="00FA617C" w:rsidRDefault="00FA617C">
      <w:pPr>
        <w:pStyle w:val="ConsPlusNormal"/>
        <w:jc w:val="both"/>
        <w:rPr>
          <w:rFonts w:ascii="Times New Roman" w:hAnsi="Times New Roman" w:cs="Times New Roman"/>
          <w:sz w:val="24"/>
          <w:szCs w:val="24"/>
        </w:rPr>
      </w:pPr>
    </w:p>
    <w:p w14:paraId="2206D21D" w14:textId="77777777" w:rsidR="00FA617C" w:rsidRDefault="00674C3B">
      <w:pPr>
        <w:pStyle w:val="ConsPlusNormal"/>
        <w:numPr>
          <w:ilvl w:val="0"/>
          <w:numId w:val="12"/>
        </w:numPr>
        <w:jc w:val="center"/>
        <w:outlineLvl w:val="1"/>
        <w:rPr>
          <w:rFonts w:ascii="Times New Roman" w:hAnsi="Times New Roman" w:cs="Times New Roman"/>
          <w:b/>
          <w:sz w:val="24"/>
          <w:szCs w:val="24"/>
        </w:rPr>
      </w:pPr>
      <w:bookmarkStart w:id="14" w:name="P306"/>
      <w:bookmarkEnd w:id="14"/>
      <w:r>
        <w:rPr>
          <w:rFonts w:ascii="Times New Roman" w:hAnsi="Times New Roman" w:cs="Times New Roman"/>
          <w:b/>
          <w:sz w:val="24"/>
          <w:szCs w:val="24"/>
        </w:rPr>
        <w:t>АДРЕСА. БАНКОВСКИЕ РЕКВИЗИТЫ И ПОДПИСИ СТОРОН:</w:t>
      </w:r>
    </w:p>
    <w:p w14:paraId="7AB77A0C" w14:textId="77777777" w:rsidR="00FA617C" w:rsidRDefault="00FA617C">
      <w:pPr>
        <w:pStyle w:val="ConsPlusNormal"/>
        <w:jc w:val="both"/>
        <w:rPr>
          <w:rFonts w:ascii="Times New Roman" w:hAnsi="Times New Roman" w:cs="Times New Roman"/>
          <w:sz w:val="24"/>
          <w:szCs w:val="24"/>
        </w:rPr>
      </w:pPr>
    </w:p>
    <w:tbl>
      <w:tblPr>
        <w:tblW w:w="0" w:type="auto"/>
        <w:tblInd w:w="-647" w:type="dxa"/>
        <w:tblLayout w:type="fixed"/>
        <w:tblCellMar>
          <w:top w:w="102" w:type="dxa"/>
          <w:left w:w="62" w:type="dxa"/>
          <w:bottom w:w="102" w:type="dxa"/>
          <w:right w:w="62" w:type="dxa"/>
        </w:tblCellMar>
        <w:tblLook w:val="0000" w:firstRow="0" w:lastRow="0" w:firstColumn="0" w:lastColumn="0" w:noHBand="0" w:noVBand="0"/>
      </w:tblPr>
      <w:tblGrid>
        <w:gridCol w:w="4962"/>
        <w:gridCol w:w="504"/>
        <w:gridCol w:w="4882"/>
      </w:tblGrid>
      <w:tr w:rsidR="00FA617C" w14:paraId="7FFAAE77" w14:textId="77777777">
        <w:tc>
          <w:tcPr>
            <w:tcW w:w="4962" w:type="dxa"/>
            <w:tcBorders>
              <w:top w:val="none" w:sz="4" w:space="0" w:color="000000"/>
              <w:left w:val="none" w:sz="4" w:space="0" w:color="000000"/>
              <w:bottom w:val="none" w:sz="4" w:space="0" w:color="000000"/>
              <w:right w:val="none" w:sz="4" w:space="0" w:color="000000"/>
            </w:tcBorders>
          </w:tcPr>
          <w:p w14:paraId="6BD2248E" w14:textId="77777777" w:rsidR="00FA617C" w:rsidRDefault="00674C3B">
            <w:pPr>
              <w:pStyle w:val="ConsPlusNormal"/>
              <w:ind w:left="567"/>
              <w:rPr>
                <w:rFonts w:ascii="Times New Roman" w:hAnsi="Times New Roman" w:cs="Times New Roman"/>
                <w:sz w:val="24"/>
                <w:szCs w:val="24"/>
              </w:rPr>
            </w:pPr>
            <w:r>
              <w:rPr>
                <w:rFonts w:ascii="Times New Roman" w:hAnsi="Times New Roman" w:cs="Times New Roman"/>
                <w:sz w:val="24"/>
                <w:szCs w:val="24"/>
              </w:rPr>
              <w:t>Заказчик:</w:t>
            </w:r>
          </w:p>
        </w:tc>
        <w:tc>
          <w:tcPr>
            <w:tcW w:w="504" w:type="dxa"/>
            <w:tcBorders>
              <w:top w:val="none" w:sz="4" w:space="0" w:color="000000"/>
              <w:left w:val="none" w:sz="4" w:space="0" w:color="000000"/>
              <w:bottom w:val="none" w:sz="4" w:space="0" w:color="000000"/>
              <w:right w:val="none" w:sz="4" w:space="0" w:color="000000"/>
            </w:tcBorders>
          </w:tcPr>
          <w:p w14:paraId="77D141B6" w14:textId="77777777" w:rsidR="00FA617C" w:rsidRDefault="00FA617C">
            <w:pPr>
              <w:pStyle w:val="ConsPlusNormal"/>
              <w:rPr>
                <w:rFonts w:ascii="Times New Roman" w:hAnsi="Times New Roman" w:cs="Times New Roman"/>
                <w:sz w:val="24"/>
                <w:szCs w:val="24"/>
              </w:rPr>
            </w:pPr>
          </w:p>
        </w:tc>
        <w:tc>
          <w:tcPr>
            <w:tcW w:w="4882" w:type="dxa"/>
            <w:tcBorders>
              <w:top w:val="none" w:sz="4" w:space="0" w:color="000000"/>
              <w:left w:val="none" w:sz="4" w:space="0" w:color="000000"/>
              <w:bottom w:val="none" w:sz="4" w:space="0" w:color="000000"/>
              <w:right w:val="none" w:sz="4" w:space="0" w:color="000000"/>
            </w:tcBorders>
          </w:tcPr>
          <w:p w14:paraId="31D2D323" w14:textId="77777777" w:rsidR="00FA617C" w:rsidRDefault="00674C3B">
            <w:pPr>
              <w:pStyle w:val="ConsPlusNormal"/>
              <w:rPr>
                <w:rFonts w:ascii="Times New Roman" w:hAnsi="Times New Roman" w:cs="Times New Roman"/>
                <w:sz w:val="24"/>
                <w:szCs w:val="24"/>
              </w:rPr>
            </w:pPr>
            <w:r>
              <w:rPr>
                <w:rFonts w:ascii="Times New Roman" w:hAnsi="Times New Roman" w:cs="Times New Roman"/>
                <w:sz w:val="24"/>
                <w:szCs w:val="24"/>
              </w:rPr>
              <w:t>Поставщик:</w:t>
            </w:r>
          </w:p>
        </w:tc>
      </w:tr>
      <w:tr w:rsidR="00FA617C" w14:paraId="19FFB7AE" w14:textId="77777777">
        <w:tc>
          <w:tcPr>
            <w:tcW w:w="4962" w:type="dxa"/>
            <w:tcBorders>
              <w:top w:val="none" w:sz="4" w:space="0" w:color="000000"/>
              <w:left w:val="none" w:sz="4" w:space="0" w:color="000000"/>
              <w:bottom w:val="none" w:sz="4" w:space="0" w:color="000000"/>
              <w:right w:val="none" w:sz="4" w:space="0" w:color="000000"/>
            </w:tcBorders>
            <w:vAlign w:val="center"/>
          </w:tcPr>
          <w:tbl>
            <w:tblPr>
              <w:tblW w:w="5000" w:type="pct"/>
              <w:tblLayout w:type="fixed"/>
              <w:tblCellMar>
                <w:left w:w="0" w:type="dxa"/>
                <w:right w:w="0" w:type="dxa"/>
              </w:tblCellMar>
              <w:tblLook w:val="04A0" w:firstRow="1" w:lastRow="0" w:firstColumn="1" w:lastColumn="0" w:noHBand="0" w:noVBand="1"/>
            </w:tblPr>
            <w:tblGrid>
              <w:gridCol w:w="4032"/>
              <w:gridCol w:w="806"/>
            </w:tblGrid>
            <w:tr w:rsidR="00FA617C" w14:paraId="493A5CF2" w14:textId="77777777">
              <w:trPr>
                <w:gridAfter w:val="1"/>
                <w:wAfter w:w="806" w:type="dxa"/>
                <w:trHeight w:hRule="exact" w:val="900"/>
              </w:trPr>
              <w:tc>
                <w:tcPr>
                  <w:tcW w:w="4725" w:type="dxa"/>
                  <w:shd w:val="clear" w:color="auto" w:fill="auto"/>
                </w:tcPr>
                <w:p w14:paraId="4F0419BE" w14:textId="77777777" w:rsidR="00FA617C" w:rsidRDefault="00674C3B">
                  <w:r>
                    <w:t>бюджетное дошкольное образовательное учреждение города Омска «Детский сад №319»</w:t>
                  </w:r>
                </w:p>
                <w:p w14:paraId="6B5C7A71" w14:textId="77777777" w:rsidR="00FA617C" w:rsidRDefault="00FA617C"/>
                <w:p w14:paraId="55D23AE2" w14:textId="77777777" w:rsidR="00FA617C" w:rsidRDefault="00FA617C"/>
                <w:p w14:paraId="7D29D76D" w14:textId="77777777" w:rsidR="00FA617C" w:rsidRDefault="00FA617C"/>
              </w:tc>
            </w:tr>
            <w:tr w:rsidR="00FA617C" w14:paraId="7D13998B" w14:textId="77777777">
              <w:trPr>
                <w:gridAfter w:val="1"/>
                <w:wAfter w:w="806" w:type="dxa"/>
                <w:trHeight w:hRule="exact" w:val="240"/>
              </w:trPr>
              <w:tc>
                <w:tcPr>
                  <w:tcW w:w="4725" w:type="dxa"/>
                  <w:shd w:val="clear" w:color="auto" w:fill="auto"/>
                </w:tcPr>
                <w:p w14:paraId="5F0C7C90" w14:textId="77777777" w:rsidR="00FA617C" w:rsidRDefault="00674C3B">
                  <w:r>
                    <w:t>ИНН 5502043663 КПП 550101001</w:t>
                  </w:r>
                </w:p>
              </w:tc>
            </w:tr>
            <w:tr w:rsidR="00FA617C" w14:paraId="4EA690C2" w14:textId="77777777">
              <w:trPr>
                <w:gridAfter w:val="1"/>
                <w:wAfter w:w="806" w:type="dxa"/>
                <w:trHeight w:hRule="exact" w:val="615"/>
              </w:trPr>
              <w:tc>
                <w:tcPr>
                  <w:tcW w:w="4725" w:type="dxa"/>
                  <w:shd w:val="clear" w:color="auto" w:fill="auto"/>
                </w:tcPr>
                <w:p w14:paraId="73F665A6" w14:textId="77777777" w:rsidR="00FA617C" w:rsidRDefault="00674C3B">
                  <w:r>
                    <w:t>Юр. адрес 644033, Омская обл, Омск г, Малая Ивановская ул, дом № 45</w:t>
                  </w:r>
                </w:p>
              </w:tc>
            </w:tr>
            <w:tr w:rsidR="00FA617C" w14:paraId="5B4A82E8" w14:textId="77777777">
              <w:trPr>
                <w:gridAfter w:val="1"/>
                <w:wAfter w:w="806" w:type="dxa"/>
                <w:trHeight w:hRule="exact" w:val="240"/>
              </w:trPr>
              <w:tc>
                <w:tcPr>
                  <w:tcW w:w="4725" w:type="dxa"/>
                  <w:shd w:val="clear" w:color="auto" w:fill="auto"/>
                </w:tcPr>
                <w:p w14:paraId="670C3B44" w14:textId="77777777" w:rsidR="00FA617C" w:rsidRDefault="00674C3B">
                  <w:r>
                    <w:t>КС 03234643527010005200</w:t>
                  </w:r>
                </w:p>
              </w:tc>
            </w:tr>
            <w:tr w:rsidR="00FA617C" w14:paraId="3D204E58" w14:textId="77777777">
              <w:trPr>
                <w:gridAfter w:val="1"/>
                <w:wAfter w:w="806" w:type="dxa"/>
                <w:trHeight w:hRule="exact" w:val="627"/>
              </w:trPr>
              <w:tc>
                <w:tcPr>
                  <w:tcW w:w="4725" w:type="dxa"/>
                  <w:shd w:val="clear" w:color="auto" w:fill="auto"/>
                </w:tcPr>
                <w:p w14:paraId="548CEB00" w14:textId="77777777" w:rsidR="00FA617C" w:rsidRDefault="00674C3B">
                  <w:r>
                    <w:t>Банк ОТДЕЛЕНИЕ ОМСК БАНКА РОССИИ// УФК по Омской области г. Омск</w:t>
                  </w:r>
                </w:p>
              </w:tc>
            </w:tr>
            <w:tr w:rsidR="00FA617C" w14:paraId="5A719F4D" w14:textId="77777777">
              <w:trPr>
                <w:gridAfter w:val="1"/>
                <w:wAfter w:w="806" w:type="dxa"/>
                <w:trHeight w:hRule="exact" w:val="240"/>
              </w:trPr>
              <w:tc>
                <w:tcPr>
                  <w:tcW w:w="4725" w:type="dxa"/>
                  <w:shd w:val="clear" w:color="auto" w:fill="auto"/>
                </w:tcPr>
                <w:p w14:paraId="1B6A5CAA" w14:textId="77777777" w:rsidR="00FA617C" w:rsidRDefault="00674C3B">
                  <w:r>
                    <w:t>БИК 015209001</w:t>
                  </w:r>
                </w:p>
              </w:tc>
            </w:tr>
            <w:tr w:rsidR="00FA617C" w14:paraId="1B32AA21" w14:textId="77777777">
              <w:trPr>
                <w:trHeight w:hRule="exact" w:val="240"/>
              </w:trPr>
              <w:tc>
                <w:tcPr>
                  <w:tcW w:w="5670" w:type="dxa"/>
                  <w:gridSpan w:val="2"/>
                  <w:shd w:val="clear" w:color="auto" w:fill="auto"/>
                </w:tcPr>
                <w:p w14:paraId="53F939FE" w14:textId="77777777" w:rsidR="00FA617C" w:rsidRDefault="00674C3B">
                  <w:r>
                    <w:t>ЕКС  40102810245370000044</w:t>
                  </w:r>
                </w:p>
              </w:tc>
            </w:tr>
          </w:tbl>
          <w:p w14:paraId="01B57A33" w14:textId="77777777" w:rsidR="00FA617C" w:rsidRDefault="00FA617C">
            <w:pPr>
              <w:rPr>
                <w:bCs/>
              </w:rPr>
            </w:pPr>
          </w:p>
          <w:p w14:paraId="2A1DB193" w14:textId="77777777" w:rsidR="00FA617C" w:rsidRDefault="00FA617C"/>
          <w:p w14:paraId="50320CFA" w14:textId="77777777" w:rsidR="00FA617C" w:rsidRDefault="00FA617C"/>
          <w:p w14:paraId="2B28A29F" w14:textId="77777777" w:rsidR="00FA617C" w:rsidRDefault="00FA617C"/>
          <w:p w14:paraId="50F37265" w14:textId="77777777" w:rsidR="00FA617C" w:rsidRDefault="00FA617C"/>
          <w:p w14:paraId="26787538" w14:textId="77777777" w:rsidR="00FA617C" w:rsidRDefault="00FA617C"/>
          <w:p w14:paraId="7635A7BA" w14:textId="77777777" w:rsidR="00FA617C" w:rsidRDefault="00FA617C"/>
          <w:p w14:paraId="0370883B" w14:textId="77777777" w:rsidR="00FA617C" w:rsidRDefault="00FA617C">
            <w:pPr>
              <w:pStyle w:val="ConsPlusNormal"/>
              <w:ind w:left="567"/>
              <w:rPr>
                <w:rFonts w:ascii="Times New Roman" w:hAnsi="Times New Roman" w:cs="Times New Roman"/>
                <w:sz w:val="24"/>
                <w:szCs w:val="24"/>
              </w:rPr>
            </w:pPr>
          </w:p>
        </w:tc>
        <w:tc>
          <w:tcPr>
            <w:tcW w:w="504" w:type="dxa"/>
            <w:tcBorders>
              <w:top w:val="none" w:sz="4" w:space="0" w:color="000000"/>
              <w:left w:val="none" w:sz="4" w:space="0" w:color="000000"/>
              <w:bottom w:val="none" w:sz="4" w:space="0" w:color="000000"/>
              <w:right w:val="none" w:sz="4" w:space="0" w:color="000000"/>
            </w:tcBorders>
          </w:tcPr>
          <w:p w14:paraId="0F26E414" w14:textId="77777777" w:rsidR="00FA617C" w:rsidRDefault="00FA617C">
            <w:pPr>
              <w:pStyle w:val="ConsPlusNormal"/>
              <w:rPr>
                <w:rFonts w:ascii="Times New Roman" w:hAnsi="Times New Roman" w:cs="Times New Roman"/>
                <w:sz w:val="24"/>
                <w:szCs w:val="24"/>
              </w:rPr>
            </w:pPr>
          </w:p>
        </w:tc>
        <w:tc>
          <w:tcPr>
            <w:tcW w:w="4882" w:type="dxa"/>
            <w:tcBorders>
              <w:top w:val="none" w:sz="4" w:space="0" w:color="000000"/>
              <w:left w:val="none" w:sz="4" w:space="0" w:color="000000"/>
              <w:bottom w:val="none" w:sz="4" w:space="0" w:color="000000"/>
              <w:right w:val="none" w:sz="4" w:space="0" w:color="000000"/>
            </w:tcBorders>
            <w:vAlign w:val="center"/>
          </w:tcPr>
          <w:p w14:paraId="62087FEC" w14:textId="77777777" w:rsidR="00FA617C" w:rsidRDefault="00674C3B">
            <w:pPr>
              <w:pStyle w:val="a4"/>
              <w:rPr>
                <w:rFonts w:ascii="Times New Roman" w:eastAsia="Times New Roman" w:hAnsi="Times New Roman" w:cs="Times New Roman"/>
                <w:sz w:val="24"/>
              </w:rPr>
            </w:pPr>
            <w:r>
              <w:rPr>
                <w:rFonts w:ascii="Times New Roman" w:eastAsia="Times New Roman" w:hAnsi="Times New Roman" w:cs="Times New Roman"/>
                <w:sz w:val="24"/>
                <w:szCs w:val="24"/>
              </w:rPr>
              <w:t>Поставщик</w:t>
            </w:r>
          </w:p>
          <w:p w14:paraId="7B206476" w14:textId="77777777" w:rsidR="00FA617C" w:rsidRDefault="00674C3B">
            <w:pPr>
              <w:pStyle w:val="a4"/>
              <w:rPr>
                <w:rFonts w:ascii="Times New Roman" w:eastAsia="Times New Roman" w:hAnsi="Times New Roman" w:cs="Times New Roman"/>
                <w:sz w:val="24"/>
                <w:szCs w:val="24"/>
              </w:rPr>
            </w:pPr>
            <w:r>
              <w:rPr>
                <w:rFonts w:ascii="Times New Roman" w:eastAsia="Times New Roman" w:hAnsi="Times New Roman" w:cs="Times New Roman"/>
                <w:sz w:val="24"/>
                <w:szCs w:val="24"/>
              </w:rPr>
              <w:t>ОТКРЫТОЕ АКЦИОНЕРНОЕ ОБЩЕСТВО</w:t>
            </w:r>
          </w:p>
          <w:p w14:paraId="24BAFA01" w14:textId="77777777" w:rsidR="00FA617C" w:rsidRDefault="00674C3B">
            <w:pPr>
              <w:pStyle w:val="a4"/>
              <w:rPr>
                <w:rFonts w:ascii="Times New Roman" w:eastAsia="Times New Roman" w:hAnsi="Times New Roman" w:cs="Times New Roman"/>
                <w:sz w:val="24"/>
                <w:szCs w:val="24"/>
              </w:rPr>
            </w:pPr>
            <w:r>
              <w:rPr>
                <w:rFonts w:ascii="Times New Roman" w:eastAsia="Times New Roman" w:hAnsi="Times New Roman" w:cs="Times New Roman"/>
                <w:sz w:val="24"/>
                <w:szCs w:val="24"/>
              </w:rPr>
              <w:t>"ХЛЕБОДАР"</w:t>
            </w:r>
          </w:p>
          <w:p w14:paraId="3415CB03" w14:textId="77777777" w:rsidR="00FA617C" w:rsidRDefault="00674C3B">
            <w:pPr>
              <w:pStyle w:val="a4"/>
              <w:rPr>
                <w:rFonts w:ascii="Times New Roman" w:eastAsia="Times New Roman" w:hAnsi="Times New Roman" w:cs="Times New Roman"/>
                <w:sz w:val="24"/>
              </w:rPr>
            </w:pPr>
            <w:r>
              <w:rPr>
                <w:rFonts w:ascii="Times New Roman" w:eastAsia="Times New Roman" w:hAnsi="Times New Roman" w:cs="Times New Roman"/>
                <w:sz w:val="24"/>
                <w:szCs w:val="24"/>
                <w:lang w:eastAsia="ru-RU" w:bidi="hi-IN"/>
              </w:rPr>
              <w:t xml:space="preserve">Адрес места нахождения: </w:t>
            </w:r>
          </w:p>
          <w:p w14:paraId="4319F2FA" w14:textId="77777777" w:rsidR="00FA617C" w:rsidRDefault="00674C3B">
            <w:pPr>
              <w:pStyle w:val="a4"/>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644065, ОМСКАЯ ОБЛАСТЬ, г.о. </w:t>
            </w:r>
          </w:p>
          <w:p w14:paraId="558B4633" w14:textId="77777777" w:rsidR="00FA617C" w:rsidRDefault="00674C3B">
            <w:pPr>
              <w:pStyle w:val="a4"/>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ГОРОД ОМСК, Г ОМСК, </w:t>
            </w:r>
          </w:p>
          <w:p w14:paraId="5B10E326" w14:textId="77777777" w:rsidR="00FA617C" w:rsidRDefault="00674C3B">
            <w:pPr>
              <w:pStyle w:val="a4"/>
              <w:rPr>
                <w:rFonts w:ascii="Times New Roman" w:eastAsia="Times New Roman" w:hAnsi="Times New Roman" w:cs="Times New Roman"/>
                <w:sz w:val="24"/>
                <w:szCs w:val="24"/>
              </w:rPr>
            </w:pPr>
            <w:r>
              <w:rPr>
                <w:rFonts w:ascii="Times New Roman" w:eastAsia="Times New Roman" w:hAnsi="Times New Roman" w:cs="Times New Roman"/>
                <w:sz w:val="24"/>
                <w:szCs w:val="24"/>
              </w:rPr>
              <w:t>УЛ 19 ПАРТСЪЕЗДА, Д. 34</w:t>
            </w:r>
          </w:p>
          <w:p w14:paraId="31E713BB" w14:textId="77777777" w:rsidR="00FA617C" w:rsidRDefault="00674C3B">
            <w:pPr>
              <w:pStyle w:val="a4"/>
              <w:rPr>
                <w:rFonts w:ascii="Times New Roman" w:eastAsia="Times New Roman" w:hAnsi="Times New Roman" w:cs="Times New Roman"/>
                <w:sz w:val="24"/>
              </w:rPr>
            </w:pPr>
            <w:r>
              <w:rPr>
                <w:rFonts w:ascii="Times New Roman" w:eastAsia="Times New Roman" w:hAnsi="Times New Roman" w:cs="Times New Roman"/>
                <w:sz w:val="24"/>
                <w:szCs w:val="24"/>
                <w:lang w:eastAsia="ru-RU" w:bidi="hi-IN"/>
              </w:rPr>
              <w:t xml:space="preserve">Почтовый адрес: </w:t>
            </w:r>
            <w:r>
              <w:rPr>
                <w:rFonts w:ascii="Times New Roman" w:eastAsia="Times New Roman" w:hAnsi="Times New Roman" w:cs="Times New Roman"/>
                <w:sz w:val="24"/>
                <w:szCs w:val="24"/>
              </w:rPr>
              <w:t xml:space="preserve">644065, г. Омск, </w:t>
            </w:r>
          </w:p>
          <w:p w14:paraId="08ECA821" w14:textId="77777777" w:rsidR="00FA617C" w:rsidRDefault="00674C3B">
            <w:pPr>
              <w:pStyle w:val="a4"/>
              <w:rPr>
                <w:rFonts w:ascii="Times New Roman" w:eastAsia="Times New Roman" w:hAnsi="Times New Roman" w:cs="Times New Roman"/>
                <w:sz w:val="24"/>
                <w:szCs w:val="24"/>
              </w:rPr>
            </w:pPr>
            <w:r>
              <w:rPr>
                <w:rFonts w:ascii="Times New Roman" w:eastAsia="Times New Roman" w:hAnsi="Times New Roman" w:cs="Times New Roman"/>
                <w:sz w:val="24"/>
                <w:szCs w:val="24"/>
              </w:rPr>
              <w:t>ул. 19 Партсъезда, 34</w:t>
            </w:r>
          </w:p>
          <w:p w14:paraId="79FAC07E" w14:textId="77777777" w:rsidR="00FA617C" w:rsidRDefault="00674C3B">
            <w:pPr>
              <w:pStyle w:val="a4"/>
              <w:rPr>
                <w:rFonts w:ascii="Times New Roman" w:eastAsia="Times New Roman" w:hAnsi="Times New Roman" w:cs="Times New Roman"/>
              </w:rPr>
            </w:pPr>
            <w:r>
              <w:rPr>
                <w:rFonts w:ascii="Times New Roman" w:eastAsia="Times New Roman" w:hAnsi="Times New Roman" w:cs="Times New Roman"/>
                <w:sz w:val="24"/>
                <w:szCs w:val="24"/>
                <w:lang w:eastAsia="ru-RU" w:bidi="hi-IN"/>
              </w:rPr>
              <w:t xml:space="preserve">Телефон: </w:t>
            </w:r>
            <w:r>
              <w:rPr>
                <w:rFonts w:ascii="Times New Roman" w:eastAsia="Times New Roman" w:hAnsi="Times New Roman" w:cs="Times New Roman"/>
                <w:sz w:val="24"/>
                <w:szCs w:val="24"/>
              </w:rPr>
              <w:t>73812640129</w:t>
            </w:r>
            <w:r>
              <w:rPr>
                <w:rFonts w:ascii="Times New Roman" w:eastAsia="Times New Roman" w:hAnsi="Times New Roman" w:cs="Times New Roman"/>
                <w:sz w:val="24"/>
              </w:rPr>
              <w:tab/>
            </w:r>
          </w:p>
          <w:p w14:paraId="23B79F0E" w14:textId="77777777" w:rsidR="00FA617C" w:rsidRDefault="00674C3B">
            <w:pPr>
              <w:pStyle w:val="a4"/>
              <w:rPr>
                <w:rFonts w:ascii="Times New Roman" w:eastAsia="Times New Roman" w:hAnsi="Times New Roman" w:cs="Times New Roman"/>
              </w:rPr>
            </w:pPr>
            <w:r>
              <w:rPr>
                <w:rFonts w:ascii="Times New Roman" w:eastAsia="Times New Roman" w:hAnsi="Times New Roman" w:cs="Times New Roman"/>
                <w:sz w:val="24"/>
                <w:szCs w:val="24"/>
                <w:lang w:eastAsia="ru-RU" w:bidi="hi-IN"/>
              </w:rPr>
              <w:t xml:space="preserve">Email: </w:t>
            </w:r>
            <w:r>
              <w:rPr>
                <w:rFonts w:ascii="Times New Roman" w:eastAsia="Times New Roman" w:hAnsi="Times New Roman" w:cs="Times New Roman"/>
                <w:sz w:val="24"/>
                <w:szCs w:val="24"/>
              </w:rPr>
              <w:t>chudaykin@hlebodar.ru</w:t>
            </w:r>
          </w:p>
          <w:p w14:paraId="565DAA89" w14:textId="77777777" w:rsidR="00FA617C" w:rsidRDefault="00674C3B">
            <w:pPr>
              <w:pStyle w:val="a4"/>
              <w:rPr>
                <w:rFonts w:ascii="Times New Roman" w:eastAsia="Times New Roman" w:hAnsi="Times New Roman" w:cs="Times New Roman"/>
              </w:rPr>
            </w:pPr>
            <w:r>
              <w:rPr>
                <w:rFonts w:ascii="Times New Roman" w:eastAsia="Times New Roman" w:hAnsi="Times New Roman" w:cs="Times New Roman"/>
                <w:sz w:val="24"/>
                <w:szCs w:val="24"/>
                <w:lang w:eastAsia="ru-RU" w:bidi="hi-IN"/>
              </w:rPr>
              <w:t xml:space="preserve">ИНН/аналог ИНН: </w:t>
            </w:r>
            <w:r>
              <w:rPr>
                <w:rFonts w:ascii="Times New Roman" w:eastAsia="Times New Roman" w:hAnsi="Times New Roman" w:cs="Times New Roman"/>
                <w:sz w:val="24"/>
                <w:szCs w:val="24"/>
              </w:rPr>
              <w:t>5501000723</w:t>
            </w:r>
          </w:p>
          <w:p w14:paraId="62642A6D" w14:textId="77777777" w:rsidR="00FA617C" w:rsidRDefault="00674C3B">
            <w:pPr>
              <w:pStyle w:val="a4"/>
              <w:tabs>
                <w:tab w:val="left" w:pos="5244"/>
              </w:tabs>
              <w:rPr>
                <w:rFonts w:ascii="Times New Roman" w:eastAsia="Times New Roman" w:hAnsi="Times New Roman" w:cs="Times New Roman"/>
              </w:rPr>
            </w:pPr>
            <w:r>
              <w:rPr>
                <w:rFonts w:ascii="Times New Roman" w:eastAsia="Times New Roman" w:hAnsi="Times New Roman" w:cs="Times New Roman"/>
                <w:sz w:val="24"/>
                <w:szCs w:val="24"/>
                <w:lang w:eastAsia="ru-RU" w:bidi="hi-IN"/>
              </w:rPr>
              <w:t xml:space="preserve">ОГРН: </w:t>
            </w:r>
            <w:r>
              <w:rPr>
                <w:rFonts w:ascii="Times New Roman" w:eastAsia="Times New Roman" w:hAnsi="Times New Roman" w:cs="Times New Roman"/>
                <w:sz w:val="24"/>
                <w:szCs w:val="24"/>
              </w:rPr>
              <w:t>1025500509572</w:t>
            </w:r>
            <w:r>
              <w:rPr>
                <w:rFonts w:ascii="Times New Roman" w:eastAsia="Times New Roman" w:hAnsi="Times New Roman" w:cs="Times New Roman"/>
                <w:sz w:val="24"/>
                <w:szCs w:val="24"/>
                <w:lang w:eastAsia="ru-RU" w:bidi="hi-IN"/>
              </w:rPr>
              <w:t xml:space="preserve"> КПП: </w:t>
            </w:r>
            <w:r>
              <w:rPr>
                <w:rFonts w:ascii="Times New Roman" w:eastAsia="Times New Roman" w:hAnsi="Times New Roman" w:cs="Times New Roman"/>
                <w:sz w:val="24"/>
                <w:szCs w:val="24"/>
              </w:rPr>
              <w:t>550101001</w:t>
            </w:r>
            <w:r>
              <w:rPr>
                <w:rFonts w:ascii="Times New Roman" w:eastAsia="Times New Roman" w:hAnsi="Times New Roman" w:cs="Times New Roman"/>
                <w:sz w:val="24"/>
              </w:rPr>
              <w:tab/>
            </w:r>
          </w:p>
          <w:p w14:paraId="37BC7D93" w14:textId="77777777" w:rsidR="00FA617C" w:rsidRDefault="00674C3B">
            <w:pPr>
              <w:pStyle w:val="a4"/>
              <w:rPr>
                <w:rFonts w:ascii="Times New Roman" w:eastAsia="Times New Roman" w:hAnsi="Times New Roman" w:cs="Times New Roman"/>
                <w:sz w:val="24"/>
                <w:szCs w:val="24"/>
              </w:rPr>
            </w:pPr>
            <w:r>
              <w:rPr>
                <w:rFonts w:ascii="Times New Roman" w:eastAsia="Times New Roman" w:hAnsi="Times New Roman" w:cs="Times New Roman"/>
                <w:b/>
                <w:sz w:val="24"/>
                <w:szCs w:val="24"/>
                <w:lang w:eastAsia="ru-RU" w:bidi="hi-IN"/>
              </w:rPr>
              <w:t>Банковские реквизиты:</w:t>
            </w:r>
          </w:p>
          <w:p w14:paraId="552A5268" w14:textId="77777777" w:rsidR="00FA617C" w:rsidRDefault="00674C3B">
            <w:pPr>
              <w:pStyle w:val="a4"/>
              <w:rPr>
                <w:rFonts w:ascii="Times New Roman" w:eastAsia="Times New Roman" w:hAnsi="Times New Roman" w:cs="Times New Roman"/>
              </w:rPr>
            </w:pPr>
            <w:r>
              <w:rPr>
                <w:rFonts w:ascii="Times New Roman" w:eastAsia="Times New Roman" w:hAnsi="Times New Roman" w:cs="Times New Roman"/>
                <w:sz w:val="24"/>
                <w:szCs w:val="24"/>
                <w:lang w:eastAsia="ru-RU" w:bidi="hi-IN"/>
              </w:rPr>
              <w:t xml:space="preserve">Расчетный счет: </w:t>
            </w:r>
            <w:r>
              <w:rPr>
                <w:rFonts w:ascii="Times New Roman" w:eastAsia="Times New Roman" w:hAnsi="Times New Roman" w:cs="Times New Roman"/>
                <w:sz w:val="24"/>
                <w:szCs w:val="24"/>
              </w:rPr>
              <w:t>40702810545380131154</w:t>
            </w:r>
          </w:p>
          <w:p w14:paraId="53A85019" w14:textId="77777777" w:rsidR="00FA617C" w:rsidRDefault="00674C3B">
            <w:pPr>
              <w:pStyle w:val="a4"/>
              <w:rPr>
                <w:rFonts w:ascii="Times New Roman" w:eastAsia="Times New Roman" w:hAnsi="Times New Roman" w:cs="Times New Roman"/>
                <w:sz w:val="24"/>
              </w:rPr>
            </w:pPr>
            <w:r>
              <w:rPr>
                <w:rFonts w:ascii="Times New Roman" w:eastAsia="Times New Roman" w:hAnsi="Times New Roman" w:cs="Times New Roman"/>
                <w:sz w:val="24"/>
                <w:szCs w:val="24"/>
                <w:lang w:eastAsia="ru-RU" w:bidi="hi-IN"/>
              </w:rPr>
              <w:t xml:space="preserve">Наименование банка: </w:t>
            </w:r>
          </w:p>
          <w:p w14:paraId="7B15B3A2" w14:textId="77777777" w:rsidR="00FA617C" w:rsidRDefault="00674C3B">
            <w:pPr>
              <w:pStyle w:val="a4"/>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Омское отделение </w:t>
            </w:r>
          </w:p>
          <w:p w14:paraId="0A9944EB" w14:textId="77777777" w:rsidR="00FA617C" w:rsidRDefault="00674C3B">
            <w:pPr>
              <w:pStyle w:val="a4"/>
              <w:rPr>
                <w:rFonts w:ascii="Times New Roman" w:eastAsia="Times New Roman" w:hAnsi="Times New Roman" w:cs="Times New Roman"/>
                <w:sz w:val="24"/>
                <w:szCs w:val="24"/>
              </w:rPr>
            </w:pPr>
            <w:r>
              <w:rPr>
                <w:rFonts w:ascii="Times New Roman" w:eastAsia="Times New Roman" w:hAnsi="Times New Roman" w:cs="Times New Roman"/>
                <w:sz w:val="24"/>
                <w:szCs w:val="24"/>
              </w:rPr>
              <w:t>8634 ПАО Сбербанк  г.Омск</w:t>
            </w:r>
          </w:p>
          <w:p w14:paraId="34F5909D" w14:textId="77777777" w:rsidR="00FA617C" w:rsidRDefault="00674C3B">
            <w:pPr>
              <w:pStyle w:val="a4"/>
              <w:rPr>
                <w:rFonts w:ascii="Times New Roman" w:eastAsia="Times New Roman" w:hAnsi="Times New Roman" w:cs="Times New Roman"/>
                <w:sz w:val="24"/>
              </w:rPr>
            </w:pPr>
            <w:r>
              <w:rPr>
                <w:rFonts w:ascii="Times New Roman" w:eastAsia="Times New Roman" w:hAnsi="Times New Roman" w:cs="Times New Roman"/>
                <w:sz w:val="24"/>
                <w:szCs w:val="24"/>
                <w:lang w:eastAsia="ru-RU" w:bidi="hi-IN"/>
              </w:rPr>
              <w:t xml:space="preserve">Корреспондентский счет: </w:t>
            </w:r>
          </w:p>
          <w:p w14:paraId="4BB99513" w14:textId="77777777" w:rsidR="00FA617C" w:rsidRDefault="00674C3B">
            <w:pPr>
              <w:pStyle w:val="a4"/>
              <w:rPr>
                <w:rFonts w:ascii="Times New Roman" w:eastAsia="Times New Roman" w:hAnsi="Times New Roman" w:cs="Times New Roman"/>
                <w:sz w:val="24"/>
                <w:szCs w:val="24"/>
              </w:rPr>
            </w:pPr>
            <w:r>
              <w:rPr>
                <w:rFonts w:ascii="Times New Roman" w:eastAsia="Times New Roman" w:hAnsi="Times New Roman" w:cs="Times New Roman"/>
                <w:sz w:val="24"/>
                <w:szCs w:val="24"/>
              </w:rPr>
              <w:t>30101810900000000673</w:t>
            </w:r>
          </w:p>
          <w:p w14:paraId="2998E307" w14:textId="77777777" w:rsidR="00FA617C" w:rsidRDefault="00674C3B">
            <w:pPr>
              <w:pStyle w:val="a4"/>
              <w:rPr>
                <w:rFonts w:ascii="Times New Roman" w:eastAsia="Times New Roman" w:hAnsi="Times New Roman" w:cs="Times New Roman"/>
                <w:sz w:val="24"/>
                <w:szCs w:val="24"/>
              </w:rPr>
            </w:pPr>
            <w:r>
              <w:rPr>
                <w:rFonts w:ascii="Times New Roman" w:eastAsia="Times New Roman" w:hAnsi="Times New Roman" w:cs="Times New Roman"/>
                <w:sz w:val="24"/>
                <w:szCs w:val="24"/>
                <w:lang w:eastAsia="ru-RU" w:bidi="hi-IN"/>
              </w:rPr>
              <w:t xml:space="preserve">БИК: </w:t>
            </w:r>
            <w:r>
              <w:rPr>
                <w:rFonts w:ascii="Times New Roman" w:eastAsia="Times New Roman" w:hAnsi="Times New Roman" w:cs="Times New Roman"/>
                <w:sz w:val="24"/>
                <w:szCs w:val="24"/>
              </w:rPr>
              <w:t>045209673</w:t>
            </w:r>
          </w:p>
          <w:p w14:paraId="694A5750" w14:textId="77777777" w:rsidR="00FA617C" w:rsidRDefault="00FA617C"/>
          <w:p w14:paraId="640474BF" w14:textId="77777777" w:rsidR="00FA617C" w:rsidRDefault="00FA617C"/>
        </w:tc>
      </w:tr>
      <w:tr w:rsidR="00FA617C" w14:paraId="2E9ABAD1" w14:textId="77777777">
        <w:trPr>
          <w:trHeight w:val="336"/>
        </w:trPr>
        <w:tc>
          <w:tcPr>
            <w:tcW w:w="4962" w:type="dxa"/>
            <w:vMerge w:val="restart"/>
            <w:tcBorders>
              <w:top w:val="none" w:sz="4" w:space="0" w:color="000000"/>
              <w:left w:val="none" w:sz="4" w:space="0" w:color="000000"/>
              <w:bottom w:val="none" w:sz="4" w:space="0" w:color="000000"/>
              <w:right w:val="none" w:sz="4" w:space="0" w:color="000000"/>
            </w:tcBorders>
            <w:vAlign w:val="center"/>
          </w:tcPr>
          <w:p w14:paraId="02363E18" w14:textId="77777777" w:rsidR="00FA617C" w:rsidRDefault="00674C3B">
            <w:pPr>
              <w:pStyle w:val="ConsPlusNormal"/>
              <w:ind w:left="567"/>
              <w:rPr>
                <w:rFonts w:ascii="Times New Roman" w:hAnsi="Times New Roman" w:cs="Times New Roman"/>
              </w:rPr>
            </w:pPr>
            <w:r>
              <w:rPr>
                <w:rFonts w:ascii="Times New Roman" w:hAnsi="Times New Roman" w:cs="Times New Roman"/>
                <w:bCs/>
              </w:rPr>
              <w:t xml:space="preserve">Заведующий: </w:t>
            </w:r>
          </w:p>
          <w:p w14:paraId="75F8D4D0" w14:textId="77777777" w:rsidR="00FA617C" w:rsidRDefault="00674C3B">
            <w:pPr>
              <w:pStyle w:val="ConsPlusNormal"/>
              <w:ind w:left="567"/>
              <w:rPr>
                <w:rFonts w:ascii="Times New Roman" w:hAnsi="Times New Roman" w:cs="Times New Roman"/>
                <w:sz w:val="24"/>
                <w:szCs w:val="24"/>
              </w:rPr>
            </w:pPr>
            <w:r>
              <w:rPr>
                <w:rFonts w:ascii="Times New Roman" w:hAnsi="Times New Roman" w:cs="Times New Roman"/>
                <w:bCs/>
              </w:rPr>
              <w:t xml:space="preserve"> _____________ О.И.Ладыгина</w:t>
            </w:r>
          </w:p>
          <w:p w14:paraId="6609354F" w14:textId="77777777" w:rsidR="00FA617C" w:rsidRDefault="00FA617C"/>
        </w:tc>
        <w:tc>
          <w:tcPr>
            <w:tcW w:w="504" w:type="dxa"/>
            <w:vMerge w:val="restart"/>
            <w:tcBorders>
              <w:top w:val="none" w:sz="4" w:space="0" w:color="000000"/>
              <w:left w:val="none" w:sz="4" w:space="0" w:color="000000"/>
              <w:bottom w:val="none" w:sz="4" w:space="0" w:color="000000"/>
              <w:right w:val="none" w:sz="4" w:space="0" w:color="000000"/>
            </w:tcBorders>
          </w:tcPr>
          <w:p w14:paraId="0A4F1150" w14:textId="77777777" w:rsidR="00FA617C" w:rsidRDefault="00FA617C">
            <w:pPr>
              <w:pStyle w:val="ConsPlusNormal"/>
              <w:rPr>
                <w:rFonts w:ascii="Times New Roman" w:hAnsi="Times New Roman" w:cs="Times New Roman"/>
                <w:sz w:val="24"/>
                <w:szCs w:val="24"/>
              </w:rPr>
            </w:pPr>
          </w:p>
        </w:tc>
        <w:tc>
          <w:tcPr>
            <w:tcW w:w="4882" w:type="dxa"/>
            <w:vMerge w:val="restart"/>
            <w:tcBorders>
              <w:top w:val="none" w:sz="4" w:space="0" w:color="000000"/>
              <w:left w:val="none" w:sz="4" w:space="0" w:color="000000"/>
              <w:bottom w:val="none" w:sz="4" w:space="0" w:color="000000"/>
              <w:right w:val="none" w:sz="4" w:space="0" w:color="000000"/>
            </w:tcBorders>
            <w:vAlign w:val="center"/>
          </w:tcPr>
          <w:p w14:paraId="1657D5F9" w14:textId="77777777" w:rsidR="00FA617C" w:rsidRDefault="00674C3B">
            <w:pPr>
              <w:pStyle w:val="a4"/>
              <w:rPr>
                <w:rFonts w:ascii="Times New Roman" w:hAnsi="Times New Roman" w:cs="Times New Roman"/>
                <w:sz w:val="24"/>
                <w:szCs w:val="24"/>
              </w:rPr>
            </w:pPr>
            <w:r>
              <w:rPr>
                <w:rFonts w:ascii="Times New Roman" w:eastAsia="Times New Roman" w:hAnsi="Times New Roman" w:cs="Times New Roman"/>
                <w:sz w:val="24"/>
                <w:szCs w:val="24"/>
              </w:rPr>
              <w:t>Генеральный директор</w:t>
            </w:r>
          </w:p>
          <w:p w14:paraId="42B875DE" w14:textId="77777777" w:rsidR="00FA617C" w:rsidRDefault="00674C3B">
            <w:pPr>
              <w:pStyle w:val="a4"/>
              <w:rPr>
                <w:rFonts w:ascii="Times New Roman" w:hAnsi="Times New Roman" w:cs="Times New Roman"/>
                <w:sz w:val="24"/>
                <w:szCs w:val="24"/>
              </w:rPr>
            </w:pPr>
            <w:r>
              <w:rPr>
                <w:rFonts w:ascii="Times New Roman" w:eastAsia="Times New Roman" w:hAnsi="Times New Roman" w:cs="Times New Roman"/>
                <w:sz w:val="24"/>
                <w:szCs w:val="24"/>
              </w:rPr>
              <w:t>__________________И. В. Рыбалов</w:t>
            </w:r>
          </w:p>
          <w:p w14:paraId="398E9945" w14:textId="77777777" w:rsidR="00FA617C" w:rsidRDefault="00FA617C">
            <w:pPr>
              <w:pStyle w:val="a4"/>
              <w:rPr>
                <w:rFonts w:ascii="Times New Roman" w:hAnsi="Times New Roman" w:cs="Times New Roman"/>
                <w:sz w:val="24"/>
                <w:szCs w:val="24"/>
              </w:rPr>
            </w:pPr>
          </w:p>
        </w:tc>
      </w:tr>
    </w:tbl>
    <w:p w14:paraId="00FDBA19" w14:textId="77777777" w:rsidR="00FA617C" w:rsidRDefault="00FA617C">
      <w:pPr>
        <w:pStyle w:val="ConsPlusNormal"/>
        <w:jc w:val="right"/>
        <w:outlineLvl w:val="1"/>
        <w:rPr>
          <w:rFonts w:ascii="Times New Roman" w:hAnsi="Times New Roman" w:cs="Times New Roman"/>
          <w:sz w:val="24"/>
          <w:szCs w:val="24"/>
        </w:rPr>
      </w:pPr>
    </w:p>
    <w:p w14:paraId="20D90037" w14:textId="77777777" w:rsidR="00FA617C" w:rsidRDefault="00FA617C">
      <w:pPr>
        <w:pStyle w:val="ConsPlusNormal"/>
        <w:jc w:val="right"/>
        <w:outlineLvl w:val="1"/>
        <w:rPr>
          <w:rFonts w:ascii="Times New Roman" w:hAnsi="Times New Roman" w:cs="Times New Roman"/>
          <w:sz w:val="24"/>
          <w:szCs w:val="24"/>
        </w:rPr>
      </w:pPr>
    </w:p>
    <w:p w14:paraId="3FE9FB20" w14:textId="77777777" w:rsidR="00FA617C" w:rsidRDefault="00FA617C">
      <w:pPr>
        <w:pStyle w:val="ConsPlusNormal"/>
        <w:jc w:val="right"/>
        <w:outlineLvl w:val="1"/>
        <w:rPr>
          <w:rFonts w:ascii="Times New Roman" w:hAnsi="Times New Roman" w:cs="Times New Roman"/>
          <w:sz w:val="24"/>
          <w:szCs w:val="24"/>
        </w:rPr>
      </w:pPr>
    </w:p>
    <w:p w14:paraId="0E53C1FF" w14:textId="77777777" w:rsidR="00FA617C" w:rsidRDefault="00FA617C">
      <w:pPr>
        <w:pStyle w:val="ConsPlusNormal"/>
        <w:jc w:val="right"/>
        <w:outlineLvl w:val="1"/>
        <w:rPr>
          <w:rFonts w:ascii="Times New Roman" w:hAnsi="Times New Roman" w:cs="Times New Roman"/>
          <w:sz w:val="24"/>
          <w:szCs w:val="24"/>
        </w:rPr>
      </w:pPr>
    </w:p>
    <w:p w14:paraId="3E461AD2" w14:textId="77777777" w:rsidR="00FA617C" w:rsidRDefault="00FA617C">
      <w:pPr>
        <w:pStyle w:val="ConsPlusNormal"/>
        <w:jc w:val="right"/>
        <w:outlineLvl w:val="1"/>
        <w:rPr>
          <w:rFonts w:ascii="Times New Roman" w:hAnsi="Times New Roman" w:cs="Times New Roman"/>
          <w:sz w:val="24"/>
          <w:szCs w:val="24"/>
        </w:rPr>
      </w:pPr>
    </w:p>
    <w:p w14:paraId="227FB332" w14:textId="77777777" w:rsidR="00FA617C" w:rsidRDefault="00674C3B">
      <w:pPr>
        <w:pStyle w:val="ConsPlusNormal"/>
        <w:jc w:val="center"/>
        <w:outlineLvl w:val="1"/>
        <w:rPr>
          <w:rFonts w:ascii="Times New Roman" w:hAnsi="Times New Roman" w:cs="Times New Roman"/>
          <w:sz w:val="24"/>
          <w:szCs w:val="24"/>
        </w:rPr>
      </w:pPr>
      <w:r>
        <w:rPr>
          <w:rFonts w:ascii="Times New Roman" w:hAnsi="Times New Roman" w:cs="Times New Roman"/>
          <w:sz w:val="24"/>
          <w:szCs w:val="24"/>
        </w:rPr>
        <w:t xml:space="preserve">                                                                                                               </w:t>
      </w:r>
    </w:p>
    <w:p w14:paraId="180A54E4" w14:textId="77777777" w:rsidR="00FA617C" w:rsidRDefault="00FA617C">
      <w:pPr>
        <w:pStyle w:val="ConsPlusNormal"/>
        <w:jc w:val="center"/>
        <w:outlineLvl w:val="1"/>
        <w:rPr>
          <w:rFonts w:ascii="Times New Roman" w:hAnsi="Times New Roman" w:cs="Times New Roman"/>
          <w:sz w:val="24"/>
          <w:szCs w:val="24"/>
        </w:rPr>
      </w:pPr>
    </w:p>
    <w:p w14:paraId="5F676C7E" w14:textId="77777777" w:rsidR="00FA617C" w:rsidRDefault="00674C3B">
      <w:pPr>
        <w:spacing w:after="0"/>
        <w:jc w:val="left"/>
      </w:pPr>
      <w:r>
        <w:br w:type="page" w:clear="all"/>
      </w:r>
    </w:p>
    <w:p w14:paraId="1DBA0A6C" w14:textId="77777777" w:rsidR="00FA617C" w:rsidRDefault="00674C3B">
      <w:pPr>
        <w:pStyle w:val="ConsPlusNormal"/>
        <w:ind w:left="6372" w:firstLine="708"/>
        <w:outlineLvl w:val="1"/>
        <w:rPr>
          <w:rFonts w:ascii="Times New Roman" w:hAnsi="Times New Roman" w:cs="Times New Roman"/>
          <w:sz w:val="24"/>
          <w:szCs w:val="24"/>
        </w:rPr>
      </w:pPr>
      <w:r>
        <w:rPr>
          <w:rFonts w:ascii="Times New Roman" w:hAnsi="Times New Roman" w:cs="Times New Roman"/>
          <w:sz w:val="24"/>
          <w:szCs w:val="24"/>
        </w:rPr>
        <w:lastRenderedPageBreak/>
        <w:t>Приложение № 1 к Контракту</w:t>
      </w:r>
    </w:p>
    <w:p w14:paraId="052E9340" w14:textId="77777777" w:rsidR="00FA617C" w:rsidRDefault="00674C3B">
      <w:pPr>
        <w:pStyle w:val="ConsPlusNormal"/>
        <w:jc w:val="right"/>
        <w:rPr>
          <w:rFonts w:ascii="Times New Roman" w:hAnsi="Times New Roman" w:cs="Times New Roman"/>
          <w:sz w:val="24"/>
          <w:szCs w:val="24"/>
        </w:rPr>
      </w:pPr>
      <w:r>
        <w:rPr>
          <w:rFonts w:ascii="Times New Roman" w:hAnsi="Times New Roman" w:cs="Times New Roman"/>
          <w:sz w:val="24"/>
          <w:szCs w:val="24"/>
        </w:rPr>
        <w:t xml:space="preserve">от "__" ____ 20__ г. </w:t>
      </w:r>
      <w:r>
        <w:rPr>
          <w:rFonts w:ascii="Times New Roman" w:hAnsi="Times New Roman" w:cs="Times New Roman"/>
          <w:b/>
          <w:sz w:val="24"/>
          <w:szCs w:val="24"/>
        </w:rPr>
        <w:t>2025.Хп</w:t>
      </w:r>
    </w:p>
    <w:p w14:paraId="66D3B2B3" w14:textId="77777777" w:rsidR="00FA617C" w:rsidRDefault="00FA617C">
      <w:pPr>
        <w:pStyle w:val="ConsPlusNormal"/>
        <w:jc w:val="both"/>
        <w:rPr>
          <w:rFonts w:ascii="Times New Roman" w:hAnsi="Times New Roman" w:cs="Times New Roman"/>
          <w:sz w:val="24"/>
          <w:szCs w:val="24"/>
        </w:rPr>
      </w:pPr>
    </w:p>
    <w:p w14:paraId="627B5C8F" w14:textId="77777777" w:rsidR="00FA617C" w:rsidRDefault="00674C3B">
      <w:pPr>
        <w:pStyle w:val="ConsPlusNormal"/>
        <w:jc w:val="center"/>
        <w:rPr>
          <w:rFonts w:ascii="Times New Roman" w:hAnsi="Times New Roman" w:cs="Times New Roman"/>
          <w:sz w:val="24"/>
          <w:szCs w:val="24"/>
        </w:rPr>
      </w:pPr>
      <w:bookmarkStart w:id="15" w:name="P326"/>
      <w:bookmarkEnd w:id="15"/>
      <w:r>
        <w:rPr>
          <w:rFonts w:ascii="Times New Roman" w:hAnsi="Times New Roman" w:cs="Times New Roman"/>
          <w:sz w:val="24"/>
          <w:szCs w:val="24"/>
        </w:rPr>
        <w:t>СПЕЦИФИКАЦИЯ</w:t>
      </w:r>
    </w:p>
    <w:p w14:paraId="319ACA7E" w14:textId="77777777" w:rsidR="00FA617C" w:rsidRDefault="00FA617C">
      <w:pPr>
        <w:pStyle w:val="ConsPlusNormal"/>
        <w:jc w:val="both"/>
        <w:rPr>
          <w:rFonts w:ascii="Times New Roman" w:hAnsi="Times New Roman" w:cs="Times New Roman"/>
          <w:sz w:val="24"/>
          <w:szCs w:val="24"/>
        </w:rPr>
      </w:pPr>
    </w:p>
    <w:tbl>
      <w:tblPr>
        <w:tblStyle w:val="aff"/>
        <w:tblW w:w="10268" w:type="dxa"/>
        <w:tblLayout w:type="fixed"/>
        <w:tblLook w:val="0000" w:firstRow="0" w:lastRow="0" w:firstColumn="0" w:lastColumn="0" w:noHBand="0" w:noVBand="0"/>
      </w:tblPr>
      <w:tblGrid>
        <w:gridCol w:w="662"/>
        <w:gridCol w:w="1714"/>
        <w:gridCol w:w="1372"/>
        <w:gridCol w:w="2835"/>
        <w:gridCol w:w="1701"/>
        <w:gridCol w:w="1984"/>
      </w:tblGrid>
      <w:tr w:rsidR="00FA617C" w14:paraId="3DBD125C" w14:textId="77777777">
        <w:tc>
          <w:tcPr>
            <w:tcW w:w="662" w:type="dxa"/>
          </w:tcPr>
          <w:p w14:paraId="1A5716DF" w14:textId="77777777" w:rsidR="00FA617C" w:rsidRDefault="00674C3B">
            <w:pPr>
              <w:pStyle w:val="ConsPlusNormal"/>
              <w:jc w:val="center"/>
              <w:rPr>
                <w:rFonts w:ascii="Times New Roman" w:hAnsi="Times New Roman" w:cs="Times New Roman"/>
                <w:szCs w:val="22"/>
              </w:rPr>
            </w:pPr>
            <w:r>
              <w:rPr>
                <w:rFonts w:ascii="Times New Roman" w:hAnsi="Times New Roman" w:cs="Times New Roman"/>
                <w:szCs w:val="22"/>
              </w:rPr>
              <w:t>N п/п</w:t>
            </w:r>
          </w:p>
        </w:tc>
        <w:tc>
          <w:tcPr>
            <w:tcW w:w="1714" w:type="dxa"/>
          </w:tcPr>
          <w:p w14:paraId="1A152D59" w14:textId="77777777" w:rsidR="00FA617C" w:rsidRDefault="00674C3B">
            <w:pPr>
              <w:pStyle w:val="ConsPlusNormal"/>
              <w:jc w:val="center"/>
              <w:rPr>
                <w:rFonts w:ascii="Times New Roman" w:hAnsi="Times New Roman" w:cs="Times New Roman"/>
                <w:szCs w:val="22"/>
              </w:rPr>
            </w:pPr>
            <w:r>
              <w:rPr>
                <w:rFonts w:ascii="Times New Roman" w:hAnsi="Times New Roman" w:cs="Times New Roman"/>
                <w:szCs w:val="22"/>
              </w:rPr>
              <w:t xml:space="preserve">Наименование Товара </w:t>
            </w:r>
          </w:p>
        </w:tc>
        <w:tc>
          <w:tcPr>
            <w:tcW w:w="1372" w:type="dxa"/>
          </w:tcPr>
          <w:p w14:paraId="39797BFC" w14:textId="77777777" w:rsidR="00FA617C" w:rsidRDefault="00674C3B">
            <w:pPr>
              <w:pStyle w:val="ConsPlusNormal"/>
              <w:jc w:val="center"/>
              <w:rPr>
                <w:rFonts w:ascii="Times New Roman" w:hAnsi="Times New Roman" w:cs="Times New Roman"/>
                <w:szCs w:val="22"/>
              </w:rPr>
            </w:pPr>
            <w:r>
              <w:rPr>
                <w:rFonts w:ascii="Times New Roman" w:hAnsi="Times New Roman" w:cs="Times New Roman"/>
                <w:szCs w:val="22"/>
              </w:rPr>
              <w:t>Единицы измерения</w:t>
            </w:r>
          </w:p>
        </w:tc>
        <w:tc>
          <w:tcPr>
            <w:tcW w:w="2835" w:type="dxa"/>
          </w:tcPr>
          <w:p w14:paraId="0496456C" w14:textId="77777777" w:rsidR="00FA617C" w:rsidRDefault="00674C3B">
            <w:pPr>
              <w:pStyle w:val="ConsPlusNormal"/>
              <w:jc w:val="center"/>
              <w:rPr>
                <w:rFonts w:ascii="Times New Roman" w:hAnsi="Times New Roman" w:cs="Times New Roman"/>
                <w:szCs w:val="22"/>
              </w:rPr>
            </w:pPr>
            <w:r>
              <w:rPr>
                <w:rFonts w:ascii="Times New Roman" w:hAnsi="Times New Roman" w:cs="Times New Roman"/>
                <w:szCs w:val="22"/>
              </w:rPr>
              <w:t xml:space="preserve">Остаточный срок </w:t>
            </w:r>
          </w:p>
          <w:p w14:paraId="13F1EFAB" w14:textId="77777777" w:rsidR="00FA617C" w:rsidRDefault="00674C3B">
            <w:pPr>
              <w:pStyle w:val="ConsPlusNormal"/>
              <w:jc w:val="center"/>
              <w:rPr>
                <w:rFonts w:ascii="Times New Roman" w:hAnsi="Times New Roman" w:cs="Times New Roman"/>
                <w:szCs w:val="22"/>
              </w:rPr>
            </w:pPr>
            <w:r>
              <w:rPr>
                <w:rFonts w:ascii="Times New Roman" w:hAnsi="Times New Roman" w:cs="Times New Roman"/>
                <w:szCs w:val="22"/>
              </w:rPr>
              <w:t xml:space="preserve">годности </w:t>
            </w:r>
          </w:p>
        </w:tc>
        <w:tc>
          <w:tcPr>
            <w:tcW w:w="1701" w:type="dxa"/>
          </w:tcPr>
          <w:p w14:paraId="438425C6" w14:textId="77777777" w:rsidR="00FA617C" w:rsidRDefault="00674C3B">
            <w:pPr>
              <w:pStyle w:val="ConsPlusNormal"/>
              <w:jc w:val="center"/>
              <w:rPr>
                <w:rFonts w:ascii="Times New Roman" w:hAnsi="Times New Roman" w:cs="Times New Roman"/>
                <w:szCs w:val="22"/>
              </w:rPr>
            </w:pPr>
            <w:r>
              <w:rPr>
                <w:rFonts w:ascii="Times New Roman" w:hAnsi="Times New Roman" w:cs="Times New Roman"/>
                <w:szCs w:val="22"/>
              </w:rPr>
              <w:t>Цена за единицу измерения (товара), руб.</w:t>
            </w:r>
          </w:p>
          <w:p w14:paraId="3FA9EEAD" w14:textId="77777777" w:rsidR="00FA617C" w:rsidRDefault="00674C3B">
            <w:pPr>
              <w:pStyle w:val="ConsPlusNormal"/>
              <w:jc w:val="center"/>
              <w:rPr>
                <w:rFonts w:ascii="Times New Roman" w:hAnsi="Times New Roman" w:cs="Times New Roman"/>
                <w:szCs w:val="22"/>
              </w:rPr>
            </w:pPr>
            <w:r>
              <w:rPr>
                <w:rFonts w:ascii="Times New Roman" w:hAnsi="Times New Roman" w:cs="Times New Roman"/>
                <w:szCs w:val="22"/>
              </w:rPr>
              <w:t>(включая НДС) (если облагается НДС)</w:t>
            </w:r>
          </w:p>
        </w:tc>
        <w:tc>
          <w:tcPr>
            <w:tcW w:w="1984" w:type="dxa"/>
          </w:tcPr>
          <w:p w14:paraId="75364334" w14:textId="77777777" w:rsidR="00FA617C" w:rsidRDefault="00674C3B">
            <w:pPr>
              <w:pStyle w:val="ConsPlusNormal"/>
              <w:jc w:val="center"/>
              <w:rPr>
                <w:rFonts w:ascii="Times New Roman" w:hAnsi="Times New Roman" w:cs="Times New Roman"/>
                <w:szCs w:val="22"/>
              </w:rPr>
            </w:pPr>
            <w:r>
              <w:rPr>
                <w:rFonts w:ascii="Times New Roman" w:eastAsiaTheme="minorHAnsi" w:hAnsi="Times New Roman" w:cs="Times New Roman"/>
                <w:szCs w:val="22"/>
                <w:lang w:eastAsia="en-US"/>
              </w:rPr>
              <w:t>Максимальная цена позиции Товара (определяется в процентном соотношении к максимальной цене Контракта, сумма максимальных цен позиций Товара не может превышать 100 процентов цены</w:t>
            </w:r>
          </w:p>
        </w:tc>
      </w:tr>
      <w:tr w:rsidR="00FA617C" w14:paraId="143247AE" w14:textId="77777777">
        <w:tc>
          <w:tcPr>
            <w:tcW w:w="662" w:type="dxa"/>
          </w:tcPr>
          <w:p w14:paraId="19761FA0" w14:textId="77777777" w:rsidR="00FA617C" w:rsidRDefault="00674C3B">
            <w:pPr>
              <w:pStyle w:val="ConsPlusNormal"/>
              <w:jc w:val="center"/>
              <w:rPr>
                <w:rFonts w:ascii="Times New Roman" w:hAnsi="Times New Roman" w:cs="Times New Roman"/>
                <w:szCs w:val="22"/>
              </w:rPr>
            </w:pPr>
            <w:r>
              <w:rPr>
                <w:rFonts w:ascii="Times New Roman" w:hAnsi="Times New Roman" w:cs="Times New Roman"/>
                <w:szCs w:val="22"/>
              </w:rPr>
              <w:t>1</w:t>
            </w:r>
          </w:p>
        </w:tc>
        <w:tc>
          <w:tcPr>
            <w:tcW w:w="1714" w:type="dxa"/>
          </w:tcPr>
          <w:p w14:paraId="63A80C8C" w14:textId="77777777" w:rsidR="00FA617C" w:rsidRDefault="00674C3B">
            <w:pPr>
              <w:pStyle w:val="ConsPlusNormal"/>
              <w:jc w:val="center"/>
              <w:rPr>
                <w:rFonts w:ascii="Times New Roman" w:hAnsi="Times New Roman" w:cs="Times New Roman"/>
                <w:szCs w:val="22"/>
              </w:rPr>
            </w:pPr>
            <w:r>
              <w:rPr>
                <w:rFonts w:ascii="Times New Roman" w:hAnsi="Times New Roman" w:cs="Times New Roman"/>
                <w:szCs w:val="22"/>
              </w:rPr>
              <w:t>2</w:t>
            </w:r>
          </w:p>
        </w:tc>
        <w:tc>
          <w:tcPr>
            <w:tcW w:w="1372" w:type="dxa"/>
          </w:tcPr>
          <w:p w14:paraId="40F64561" w14:textId="77777777" w:rsidR="00FA617C" w:rsidRDefault="00674C3B">
            <w:pPr>
              <w:pStyle w:val="ConsPlusNormal"/>
              <w:jc w:val="center"/>
              <w:rPr>
                <w:rFonts w:ascii="Times New Roman" w:hAnsi="Times New Roman" w:cs="Times New Roman"/>
                <w:szCs w:val="22"/>
              </w:rPr>
            </w:pPr>
            <w:r>
              <w:rPr>
                <w:rFonts w:ascii="Times New Roman" w:hAnsi="Times New Roman" w:cs="Times New Roman"/>
                <w:szCs w:val="22"/>
              </w:rPr>
              <w:t>3</w:t>
            </w:r>
          </w:p>
        </w:tc>
        <w:tc>
          <w:tcPr>
            <w:tcW w:w="2835" w:type="dxa"/>
          </w:tcPr>
          <w:p w14:paraId="42D07101" w14:textId="77777777" w:rsidR="00FA617C" w:rsidRDefault="00674C3B">
            <w:pPr>
              <w:pStyle w:val="ConsPlusNormal"/>
              <w:jc w:val="center"/>
              <w:rPr>
                <w:rFonts w:ascii="Times New Roman" w:hAnsi="Times New Roman" w:cs="Times New Roman"/>
                <w:szCs w:val="22"/>
              </w:rPr>
            </w:pPr>
            <w:bookmarkStart w:id="16" w:name="P341"/>
            <w:bookmarkStart w:id="17" w:name="P342"/>
            <w:bookmarkEnd w:id="16"/>
            <w:bookmarkEnd w:id="17"/>
            <w:r>
              <w:rPr>
                <w:rFonts w:ascii="Times New Roman" w:hAnsi="Times New Roman" w:cs="Times New Roman"/>
                <w:szCs w:val="22"/>
              </w:rPr>
              <w:t>4</w:t>
            </w:r>
          </w:p>
        </w:tc>
        <w:tc>
          <w:tcPr>
            <w:tcW w:w="1701" w:type="dxa"/>
          </w:tcPr>
          <w:p w14:paraId="518C1A3D" w14:textId="77777777" w:rsidR="00FA617C" w:rsidRDefault="00674C3B">
            <w:pPr>
              <w:pStyle w:val="ConsPlusNormal"/>
              <w:jc w:val="center"/>
              <w:rPr>
                <w:rFonts w:ascii="Times New Roman" w:hAnsi="Times New Roman" w:cs="Times New Roman"/>
                <w:szCs w:val="22"/>
              </w:rPr>
            </w:pPr>
            <w:r>
              <w:rPr>
                <w:rFonts w:ascii="Times New Roman" w:hAnsi="Times New Roman" w:cs="Times New Roman"/>
                <w:szCs w:val="22"/>
              </w:rPr>
              <w:t>5</w:t>
            </w:r>
          </w:p>
        </w:tc>
        <w:tc>
          <w:tcPr>
            <w:tcW w:w="1984" w:type="dxa"/>
          </w:tcPr>
          <w:p w14:paraId="06D77F10" w14:textId="77777777" w:rsidR="00FA617C" w:rsidRDefault="00674C3B">
            <w:pPr>
              <w:pStyle w:val="ConsPlusNormal"/>
              <w:jc w:val="center"/>
              <w:rPr>
                <w:rFonts w:ascii="Times New Roman" w:hAnsi="Times New Roman" w:cs="Times New Roman"/>
                <w:szCs w:val="22"/>
              </w:rPr>
            </w:pPr>
            <w:bookmarkStart w:id="18" w:name="P344"/>
            <w:bookmarkEnd w:id="18"/>
            <w:r>
              <w:rPr>
                <w:rFonts w:ascii="Times New Roman" w:hAnsi="Times New Roman" w:cs="Times New Roman"/>
                <w:szCs w:val="22"/>
              </w:rPr>
              <w:t>6</w:t>
            </w:r>
          </w:p>
        </w:tc>
      </w:tr>
      <w:tr w:rsidR="00FA617C" w14:paraId="0C74B059" w14:textId="77777777">
        <w:tc>
          <w:tcPr>
            <w:tcW w:w="662" w:type="dxa"/>
          </w:tcPr>
          <w:p w14:paraId="67F4A0E5" w14:textId="77777777" w:rsidR="00FA617C" w:rsidRDefault="00674C3B">
            <w:pPr>
              <w:pStyle w:val="ConsPlusNormal"/>
              <w:jc w:val="center"/>
              <w:rPr>
                <w:rFonts w:ascii="Times New Roman" w:hAnsi="Times New Roman" w:cs="Times New Roman"/>
                <w:szCs w:val="22"/>
              </w:rPr>
            </w:pPr>
            <w:bookmarkStart w:id="19" w:name="P345"/>
            <w:bookmarkEnd w:id="19"/>
            <w:r>
              <w:rPr>
                <w:rFonts w:ascii="Times New Roman" w:hAnsi="Times New Roman" w:cs="Times New Roman"/>
                <w:szCs w:val="22"/>
              </w:rPr>
              <w:t>1.</w:t>
            </w:r>
          </w:p>
        </w:tc>
        <w:tc>
          <w:tcPr>
            <w:tcW w:w="1714" w:type="dxa"/>
          </w:tcPr>
          <w:p w14:paraId="2ECD645C" w14:textId="77777777" w:rsidR="00FA617C" w:rsidRDefault="00674C3B">
            <w:pPr>
              <w:spacing w:after="0"/>
            </w:pPr>
            <w:r>
              <w:t>Хлеб недлительного хранения</w:t>
            </w:r>
          </w:p>
        </w:tc>
        <w:tc>
          <w:tcPr>
            <w:tcW w:w="1372" w:type="dxa"/>
          </w:tcPr>
          <w:p w14:paraId="188FD7DE" w14:textId="77777777" w:rsidR="00FA617C" w:rsidRDefault="00674C3B">
            <w:pPr>
              <w:spacing w:after="0"/>
            </w:pPr>
            <w:r>
              <w:t>Килограмм</w:t>
            </w:r>
          </w:p>
        </w:tc>
        <w:tc>
          <w:tcPr>
            <w:tcW w:w="2835" w:type="dxa"/>
          </w:tcPr>
          <w:p w14:paraId="61592D33" w14:textId="77777777" w:rsidR="00FA617C" w:rsidRDefault="00674C3B">
            <w:pPr>
              <w:pStyle w:val="ConsPlusNormal"/>
              <w:jc w:val="both"/>
              <w:rPr>
                <w:rFonts w:ascii="Times New Roman" w:hAnsi="Times New Roman" w:cs="Times New Roman"/>
                <w:szCs w:val="22"/>
              </w:rPr>
            </w:pPr>
            <w:r>
              <w:rPr>
                <w:rFonts w:ascii="Times New Roman" w:hAnsi="Times New Roman" w:cs="Times New Roman"/>
                <w:szCs w:val="22"/>
              </w:rPr>
              <w:t>Остаточный срок годности поставляемого товара должен составлять не менее 24 часов  от общего срока годности, установленного производителем (изготовителем) товара</w:t>
            </w:r>
          </w:p>
        </w:tc>
        <w:tc>
          <w:tcPr>
            <w:tcW w:w="1701" w:type="dxa"/>
          </w:tcPr>
          <w:p w14:paraId="3527D74B" w14:textId="77777777" w:rsidR="00FA617C" w:rsidRDefault="00FA617C">
            <w:pPr>
              <w:pStyle w:val="ConsPlusNormal"/>
              <w:rPr>
                <w:rFonts w:ascii="Times New Roman" w:hAnsi="Times New Roman" w:cs="Times New Roman"/>
                <w:szCs w:val="22"/>
              </w:rPr>
            </w:pPr>
          </w:p>
          <w:p w14:paraId="547B22F3" w14:textId="77777777" w:rsidR="00FA617C" w:rsidRDefault="00FA617C"/>
          <w:p w14:paraId="12F8A1CA" w14:textId="77777777" w:rsidR="00FA617C" w:rsidRDefault="00674C3B">
            <w:pPr>
              <w:jc w:val="center"/>
            </w:pPr>
            <w:r>
              <w:rPr>
                <w:rFonts w:ascii="Trebuchet MS" w:hAnsi="Trebuchet MS"/>
                <w:color w:val="000000"/>
                <w:sz w:val="21"/>
                <w:szCs w:val="21"/>
                <w:shd w:val="clear" w:color="auto" w:fill="F0F0F0"/>
              </w:rPr>
              <w:t>83,20 </w:t>
            </w:r>
          </w:p>
        </w:tc>
        <w:tc>
          <w:tcPr>
            <w:tcW w:w="1984" w:type="dxa"/>
          </w:tcPr>
          <w:p w14:paraId="6763903B" w14:textId="77777777" w:rsidR="00FA617C" w:rsidRDefault="00FA617C">
            <w:pPr>
              <w:pStyle w:val="ConsPlusNormal"/>
              <w:rPr>
                <w:rFonts w:ascii="Times New Roman" w:hAnsi="Times New Roman" w:cs="Times New Roman"/>
                <w:szCs w:val="22"/>
              </w:rPr>
            </w:pPr>
          </w:p>
          <w:p w14:paraId="71A11D11" w14:textId="77777777" w:rsidR="00FA617C" w:rsidRDefault="00FA617C"/>
          <w:p w14:paraId="4CE51C1F" w14:textId="77777777" w:rsidR="00FA617C" w:rsidRDefault="00674C3B">
            <w:pPr>
              <w:jc w:val="center"/>
            </w:pPr>
            <w:r>
              <w:rPr>
                <w:rFonts w:ascii="Trebuchet MS" w:hAnsi="Trebuchet MS"/>
                <w:color w:val="000000"/>
                <w:sz w:val="21"/>
                <w:szCs w:val="21"/>
                <w:shd w:val="clear" w:color="auto" w:fill="F0F0F0"/>
              </w:rPr>
              <w:t>80 000,00</w:t>
            </w:r>
          </w:p>
        </w:tc>
      </w:tr>
    </w:tbl>
    <w:p w14:paraId="739E0D10" w14:textId="77777777" w:rsidR="00FA617C" w:rsidRDefault="00FA617C">
      <w:pPr>
        <w:pStyle w:val="ConsPlusNormal"/>
        <w:jc w:val="both"/>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931"/>
        <w:gridCol w:w="1402"/>
        <w:gridCol w:w="3515"/>
      </w:tblGrid>
      <w:tr w:rsidR="00FA617C" w14:paraId="32EE296B" w14:textId="77777777">
        <w:tc>
          <w:tcPr>
            <w:tcW w:w="3931" w:type="dxa"/>
            <w:tcBorders>
              <w:top w:val="none" w:sz="4" w:space="0" w:color="000000"/>
              <w:left w:val="none" w:sz="4" w:space="0" w:color="000000"/>
              <w:bottom w:val="none" w:sz="4" w:space="0" w:color="000000"/>
              <w:right w:val="none" w:sz="4" w:space="0" w:color="000000"/>
            </w:tcBorders>
            <w:vAlign w:val="bottom"/>
          </w:tcPr>
          <w:p w14:paraId="11680AA3" w14:textId="77777777" w:rsidR="00FA617C" w:rsidRDefault="00674C3B">
            <w:pPr>
              <w:pStyle w:val="ConsPlusNormal"/>
              <w:rPr>
                <w:rFonts w:ascii="Times New Roman" w:hAnsi="Times New Roman" w:cs="Times New Roman"/>
                <w:sz w:val="24"/>
                <w:szCs w:val="24"/>
              </w:rPr>
            </w:pPr>
            <w:r>
              <w:rPr>
                <w:rFonts w:ascii="Times New Roman" w:hAnsi="Times New Roman" w:cs="Times New Roman"/>
                <w:sz w:val="24"/>
                <w:szCs w:val="24"/>
              </w:rPr>
              <w:t>От Заказчика:</w:t>
            </w:r>
          </w:p>
        </w:tc>
        <w:tc>
          <w:tcPr>
            <w:tcW w:w="1402" w:type="dxa"/>
            <w:tcBorders>
              <w:top w:val="none" w:sz="4" w:space="0" w:color="000000"/>
              <w:left w:val="none" w:sz="4" w:space="0" w:color="000000"/>
              <w:bottom w:val="none" w:sz="4" w:space="0" w:color="000000"/>
              <w:right w:val="none" w:sz="4" w:space="0" w:color="000000"/>
            </w:tcBorders>
          </w:tcPr>
          <w:p w14:paraId="5F6CD160" w14:textId="77777777" w:rsidR="00FA617C" w:rsidRDefault="00FA617C">
            <w:pPr>
              <w:pStyle w:val="ConsPlusNormal"/>
              <w:rPr>
                <w:rFonts w:ascii="Times New Roman" w:hAnsi="Times New Roman" w:cs="Times New Roman"/>
                <w:sz w:val="24"/>
                <w:szCs w:val="24"/>
              </w:rPr>
            </w:pPr>
          </w:p>
        </w:tc>
        <w:tc>
          <w:tcPr>
            <w:tcW w:w="3515" w:type="dxa"/>
            <w:tcBorders>
              <w:top w:val="none" w:sz="4" w:space="0" w:color="000000"/>
              <w:left w:val="none" w:sz="4" w:space="0" w:color="000000"/>
              <w:bottom w:val="none" w:sz="4" w:space="0" w:color="000000"/>
              <w:right w:val="none" w:sz="4" w:space="0" w:color="000000"/>
            </w:tcBorders>
            <w:vAlign w:val="bottom"/>
          </w:tcPr>
          <w:p w14:paraId="6CA9389F" w14:textId="77777777" w:rsidR="00FA617C" w:rsidRDefault="00674C3B">
            <w:pPr>
              <w:pStyle w:val="ConsPlusNormal"/>
              <w:rPr>
                <w:rFonts w:ascii="Times New Roman" w:hAnsi="Times New Roman" w:cs="Times New Roman"/>
                <w:sz w:val="24"/>
                <w:szCs w:val="24"/>
              </w:rPr>
            </w:pPr>
            <w:r>
              <w:rPr>
                <w:rFonts w:ascii="Times New Roman" w:hAnsi="Times New Roman" w:cs="Times New Roman"/>
                <w:sz w:val="24"/>
                <w:szCs w:val="24"/>
              </w:rPr>
              <w:t>От Поставщика:</w:t>
            </w:r>
          </w:p>
        </w:tc>
      </w:tr>
      <w:tr w:rsidR="00FA617C" w14:paraId="2B84FA90" w14:textId="77777777">
        <w:tc>
          <w:tcPr>
            <w:tcW w:w="3931" w:type="dxa"/>
            <w:tcBorders>
              <w:top w:val="none" w:sz="4" w:space="0" w:color="000000"/>
              <w:left w:val="none" w:sz="4" w:space="0" w:color="000000"/>
              <w:bottom w:val="single" w:sz="4" w:space="0" w:color="auto"/>
              <w:right w:val="none" w:sz="4" w:space="0" w:color="000000"/>
            </w:tcBorders>
          </w:tcPr>
          <w:p w14:paraId="75B7B8DF" w14:textId="77777777" w:rsidR="00FA617C" w:rsidRDefault="00674C3B">
            <w:pPr>
              <w:pStyle w:val="ConsPlusNormal"/>
              <w:ind w:left="567"/>
              <w:rPr>
                <w:rFonts w:ascii="Times New Roman" w:hAnsi="Times New Roman" w:cs="Times New Roman"/>
              </w:rPr>
            </w:pPr>
            <w:r>
              <w:rPr>
                <w:rFonts w:ascii="Times New Roman" w:hAnsi="Times New Roman" w:cs="Times New Roman"/>
                <w:bCs/>
              </w:rPr>
              <w:t xml:space="preserve">Заведующий: </w:t>
            </w:r>
          </w:p>
          <w:p w14:paraId="243C3C66" w14:textId="77777777" w:rsidR="00FA617C" w:rsidRDefault="00674C3B">
            <w:pPr>
              <w:pStyle w:val="ConsPlusNormal"/>
              <w:ind w:left="567"/>
              <w:rPr>
                <w:rFonts w:ascii="Times New Roman" w:hAnsi="Times New Roman" w:cs="Times New Roman"/>
                <w:sz w:val="24"/>
                <w:szCs w:val="24"/>
              </w:rPr>
            </w:pPr>
            <w:r>
              <w:rPr>
                <w:rFonts w:ascii="Times New Roman" w:hAnsi="Times New Roman" w:cs="Times New Roman"/>
                <w:bCs/>
              </w:rPr>
              <w:t xml:space="preserve"> _____________ О.И.Ладыгина</w:t>
            </w:r>
          </w:p>
          <w:p w14:paraId="35E5D26C" w14:textId="77777777" w:rsidR="00FA617C" w:rsidRDefault="00FA617C"/>
        </w:tc>
        <w:tc>
          <w:tcPr>
            <w:tcW w:w="1402" w:type="dxa"/>
            <w:tcBorders>
              <w:top w:val="none" w:sz="4" w:space="0" w:color="000000"/>
              <w:left w:val="none" w:sz="4" w:space="0" w:color="000000"/>
              <w:bottom w:val="none" w:sz="4" w:space="0" w:color="000000"/>
              <w:right w:val="none" w:sz="4" w:space="0" w:color="000000"/>
            </w:tcBorders>
          </w:tcPr>
          <w:p w14:paraId="4CC64A02" w14:textId="77777777" w:rsidR="00FA617C" w:rsidRDefault="00FA617C">
            <w:pPr>
              <w:pStyle w:val="ConsPlusNormal"/>
              <w:rPr>
                <w:rFonts w:ascii="Times New Roman" w:hAnsi="Times New Roman" w:cs="Times New Roman"/>
                <w:sz w:val="24"/>
                <w:szCs w:val="24"/>
              </w:rPr>
            </w:pPr>
          </w:p>
        </w:tc>
        <w:tc>
          <w:tcPr>
            <w:tcW w:w="3515" w:type="dxa"/>
            <w:tcBorders>
              <w:top w:val="none" w:sz="4" w:space="0" w:color="000000"/>
              <w:left w:val="none" w:sz="4" w:space="0" w:color="000000"/>
              <w:bottom w:val="single" w:sz="4" w:space="0" w:color="auto"/>
              <w:right w:val="none" w:sz="4" w:space="0" w:color="000000"/>
            </w:tcBorders>
          </w:tcPr>
          <w:p w14:paraId="6E120138" w14:textId="77777777" w:rsidR="00FA617C" w:rsidRDefault="00674C3B">
            <w:pPr>
              <w:pStyle w:val="a4"/>
              <w:rPr>
                <w:rFonts w:ascii="Times New Roman" w:hAnsi="Times New Roman" w:cs="Times New Roman"/>
                <w:sz w:val="24"/>
                <w:szCs w:val="24"/>
              </w:rPr>
            </w:pPr>
            <w:r>
              <w:rPr>
                <w:rFonts w:ascii="Times New Roman" w:eastAsia="Times New Roman" w:hAnsi="Times New Roman" w:cs="Times New Roman"/>
                <w:sz w:val="24"/>
                <w:szCs w:val="24"/>
              </w:rPr>
              <w:t>Генеральный директор</w:t>
            </w:r>
          </w:p>
          <w:p w14:paraId="43C5C106" w14:textId="77777777" w:rsidR="00FA617C" w:rsidRDefault="00674C3B">
            <w:pPr>
              <w:pStyle w:val="a4"/>
              <w:rPr>
                <w:rFonts w:ascii="Times New Roman" w:hAnsi="Times New Roman" w:cs="Times New Roman"/>
                <w:sz w:val="24"/>
                <w:szCs w:val="24"/>
              </w:rPr>
            </w:pPr>
            <w:r>
              <w:rPr>
                <w:rFonts w:ascii="Times New Roman" w:eastAsia="Times New Roman" w:hAnsi="Times New Roman" w:cs="Times New Roman"/>
                <w:sz w:val="24"/>
                <w:szCs w:val="24"/>
              </w:rPr>
              <w:t>_______________И. В. Рыбалов</w:t>
            </w:r>
          </w:p>
          <w:p w14:paraId="148ACA71" w14:textId="77777777" w:rsidR="00FA617C" w:rsidRDefault="00FA617C">
            <w:pPr>
              <w:pStyle w:val="a4"/>
              <w:rPr>
                <w:rFonts w:ascii="Times New Roman" w:hAnsi="Times New Roman" w:cs="Times New Roman"/>
                <w:sz w:val="24"/>
                <w:szCs w:val="24"/>
              </w:rPr>
            </w:pPr>
          </w:p>
        </w:tc>
      </w:tr>
      <w:tr w:rsidR="00FA617C" w14:paraId="378F6DE9" w14:textId="77777777">
        <w:tc>
          <w:tcPr>
            <w:tcW w:w="3931" w:type="dxa"/>
            <w:tcBorders>
              <w:top w:val="single" w:sz="4" w:space="0" w:color="auto"/>
              <w:left w:val="none" w:sz="4" w:space="0" w:color="000000"/>
              <w:bottom w:val="none" w:sz="4" w:space="0" w:color="000000"/>
              <w:right w:val="none" w:sz="4" w:space="0" w:color="000000"/>
            </w:tcBorders>
          </w:tcPr>
          <w:p w14:paraId="278D31EB" w14:textId="77777777" w:rsidR="00FA617C" w:rsidRDefault="00FA617C">
            <w:pPr>
              <w:pStyle w:val="ConsPlusNormal"/>
              <w:rPr>
                <w:rFonts w:ascii="Times New Roman" w:hAnsi="Times New Roman" w:cs="Times New Roman"/>
                <w:sz w:val="24"/>
                <w:szCs w:val="24"/>
              </w:rPr>
            </w:pPr>
          </w:p>
        </w:tc>
        <w:tc>
          <w:tcPr>
            <w:tcW w:w="1402" w:type="dxa"/>
            <w:tcBorders>
              <w:top w:val="none" w:sz="4" w:space="0" w:color="000000"/>
              <w:left w:val="none" w:sz="4" w:space="0" w:color="000000"/>
              <w:bottom w:val="none" w:sz="4" w:space="0" w:color="000000"/>
              <w:right w:val="none" w:sz="4" w:space="0" w:color="000000"/>
            </w:tcBorders>
          </w:tcPr>
          <w:p w14:paraId="6EC0C269" w14:textId="77777777" w:rsidR="00FA617C" w:rsidRDefault="00FA617C">
            <w:pPr>
              <w:pStyle w:val="ConsPlusNormal"/>
              <w:rPr>
                <w:rFonts w:ascii="Times New Roman" w:hAnsi="Times New Roman" w:cs="Times New Roman"/>
                <w:sz w:val="24"/>
                <w:szCs w:val="24"/>
              </w:rPr>
            </w:pPr>
          </w:p>
        </w:tc>
        <w:tc>
          <w:tcPr>
            <w:tcW w:w="3515" w:type="dxa"/>
            <w:tcBorders>
              <w:top w:val="single" w:sz="4" w:space="0" w:color="auto"/>
              <w:left w:val="none" w:sz="4" w:space="0" w:color="000000"/>
              <w:bottom w:val="none" w:sz="4" w:space="0" w:color="000000"/>
              <w:right w:val="none" w:sz="4" w:space="0" w:color="000000"/>
            </w:tcBorders>
          </w:tcPr>
          <w:p w14:paraId="73EF1F44" w14:textId="77777777" w:rsidR="00FA617C" w:rsidRDefault="00FA617C">
            <w:pPr>
              <w:pStyle w:val="ConsPlusNormal"/>
              <w:rPr>
                <w:rFonts w:ascii="Times New Roman" w:hAnsi="Times New Roman" w:cs="Times New Roman"/>
                <w:sz w:val="24"/>
                <w:szCs w:val="24"/>
              </w:rPr>
            </w:pPr>
          </w:p>
        </w:tc>
      </w:tr>
    </w:tbl>
    <w:p w14:paraId="14786761" w14:textId="77777777" w:rsidR="00FA617C" w:rsidRDefault="00FA617C">
      <w:pPr>
        <w:pStyle w:val="ConsPlusNormal"/>
        <w:jc w:val="both"/>
        <w:rPr>
          <w:rFonts w:ascii="Times New Roman" w:hAnsi="Times New Roman" w:cs="Times New Roman"/>
          <w:sz w:val="24"/>
          <w:szCs w:val="24"/>
        </w:rPr>
      </w:pPr>
    </w:p>
    <w:p w14:paraId="6A229EA5" w14:textId="77777777" w:rsidR="00FA617C" w:rsidRDefault="00FA617C">
      <w:pPr>
        <w:pStyle w:val="ConsPlusNormal"/>
        <w:jc w:val="both"/>
        <w:rPr>
          <w:rFonts w:ascii="Times New Roman" w:hAnsi="Times New Roman" w:cs="Times New Roman"/>
          <w:sz w:val="24"/>
          <w:szCs w:val="24"/>
        </w:rPr>
      </w:pPr>
    </w:p>
    <w:p w14:paraId="4D2D18CD" w14:textId="77777777" w:rsidR="00FA617C" w:rsidRDefault="00FA617C">
      <w:pPr>
        <w:pStyle w:val="ConsPlusNormal"/>
        <w:jc w:val="both"/>
        <w:rPr>
          <w:rFonts w:ascii="Times New Roman" w:hAnsi="Times New Roman" w:cs="Times New Roman"/>
          <w:sz w:val="24"/>
          <w:szCs w:val="24"/>
        </w:rPr>
      </w:pPr>
    </w:p>
    <w:p w14:paraId="561D49C9" w14:textId="77777777" w:rsidR="00FA617C" w:rsidRDefault="00FA617C">
      <w:pPr>
        <w:pStyle w:val="ConsPlusNormal"/>
        <w:jc w:val="both"/>
        <w:rPr>
          <w:rFonts w:ascii="Times New Roman" w:hAnsi="Times New Roman" w:cs="Times New Roman"/>
          <w:sz w:val="24"/>
          <w:szCs w:val="24"/>
        </w:rPr>
      </w:pPr>
    </w:p>
    <w:p w14:paraId="3CA491A4" w14:textId="77777777" w:rsidR="00FA617C" w:rsidRDefault="00674C3B">
      <w:pPr>
        <w:spacing w:after="0"/>
        <w:jc w:val="left"/>
      </w:pPr>
      <w:r>
        <w:br w:type="page" w:clear="all"/>
      </w:r>
    </w:p>
    <w:p w14:paraId="10741074" w14:textId="77777777" w:rsidR="00FA617C" w:rsidRDefault="00674C3B">
      <w:pPr>
        <w:pStyle w:val="ConsPlusNormal"/>
        <w:ind w:left="6372" w:firstLine="708"/>
        <w:jc w:val="center"/>
        <w:outlineLvl w:val="1"/>
        <w:rPr>
          <w:rFonts w:ascii="Times New Roman" w:hAnsi="Times New Roman" w:cs="Times New Roman"/>
          <w:sz w:val="24"/>
          <w:szCs w:val="24"/>
        </w:rPr>
      </w:pPr>
      <w:r>
        <w:rPr>
          <w:rFonts w:ascii="Times New Roman" w:hAnsi="Times New Roman" w:cs="Times New Roman"/>
          <w:sz w:val="24"/>
          <w:szCs w:val="24"/>
        </w:rPr>
        <w:lastRenderedPageBreak/>
        <w:t>Приложение № 2 к Контракту</w:t>
      </w:r>
    </w:p>
    <w:p w14:paraId="4FA7FDBE" w14:textId="77777777" w:rsidR="00FA617C" w:rsidRDefault="00674C3B">
      <w:pPr>
        <w:pStyle w:val="ConsPlusNormal"/>
        <w:jc w:val="right"/>
        <w:rPr>
          <w:rFonts w:ascii="Times New Roman" w:hAnsi="Times New Roman" w:cs="Times New Roman"/>
          <w:sz w:val="24"/>
          <w:szCs w:val="24"/>
        </w:rPr>
      </w:pPr>
      <w:r>
        <w:rPr>
          <w:rFonts w:ascii="Times New Roman" w:hAnsi="Times New Roman" w:cs="Times New Roman"/>
          <w:sz w:val="24"/>
          <w:szCs w:val="24"/>
        </w:rPr>
        <w:t xml:space="preserve">от "__" ____ 20___ г. </w:t>
      </w:r>
      <w:r>
        <w:rPr>
          <w:rFonts w:ascii="Times New Roman" w:hAnsi="Times New Roman" w:cs="Times New Roman"/>
          <w:b/>
          <w:sz w:val="24"/>
          <w:szCs w:val="24"/>
        </w:rPr>
        <w:t>2025.Хп</w:t>
      </w:r>
    </w:p>
    <w:p w14:paraId="7ABE466D" w14:textId="77777777" w:rsidR="00FA617C" w:rsidRDefault="00FA617C">
      <w:pPr>
        <w:pStyle w:val="ConsPlusNormal"/>
        <w:jc w:val="right"/>
        <w:rPr>
          <w:rFonts w:ascii="Times New Roman" w:hAnsi="Times New Roman" w:cs="Times New Roman"/>
          <w:sz w:val="24"/>
          <w:szCs w:val="24"/>
        </w:rPr>
      </w:pPr>
    </w:p>
    <w:p w14:paraId="70A0ACB8" w14:textId="77777777" w:rsidR="00FA617C" w:rsidRDefault="00674C3B">
      <w:pPr>
        <w:pStyle w:val="ConsPlusNormal"/>
        <w:jc w:val="center"/>
        <w:rPr>
          <w:rFonts w:ascii="Times New Roman" w:hAnsi="Times New Roman" w:cs="Times New Roman"/>
          <w:sz w:val="24"/>
          <w:szCs w:val="24"/>
        </w:rPr>
      </w:pPr>
      <w:bookmarkStart w:id="20" w:name="P389"/>
      <w:bookmarkEnd w:id="20"/>
      <w:r>
        <w:rPr>
          <w:rFonts w:ascii="Times New Roman" w:hAnsi="Times New Roman" w:cs="Times New Roman"/>
          <w:sz w:val="24"/>
          <w:szCs w:val="24"/>
        </w:rPr>
        <w:t xml:space="preserve">ТЕХНИЧЕСКОЕ ЗАДАНИЕ </w:t>
      </w:r>
    </w:p>
    <w:p w14:paraId="5F0F090D" w14:textId="77777777" w:rsidR="00FA617C" w:rsidRDefault="00FA617C">
      <w:pPr>
        <w:pStyle w:val="ConsPlusNormal"/>
        <w:jc w:val="center"/>
        <w:rPr>
          <w:rFonts w:ascii="Times New Roman" w:hAnsi="Times New Roman" w:cs="Times New Roman"/>
          <w:sz w:val="24"/>
          <w:szCs w:val="24"/>
        </w:rPr>
      </w:pPr>
    </w:p>
    <w:tbl>
      <w:tblPr>
        <w:tblStyle w:val="aff"/>
        <w:tblW w:w="10253" w:type="dxa"/>
        <w:tblLayout w:type="fixed"/>
        <w:tblLook w:val="0000" w:firstRow="0" w:lastRow="0" w:firstColumn="0" w:lastColumn="0" w:noHBand="0" w:noVBand="0"/>
      </w:tblPr>
      <w:tblGrid>
        <w:gridCol w:w="1128"/>
        <w:gridCol w:w="3085"/>
        <w:gridCol w:w="3865"/>
        <w:gridCol w:w="2175"/>
      </w:tblGrid>
      <w:tr w:rsidR="00FA617C" w14:paraId="1A2DA1F8" w14:textId="77777777">
        <w:trPr>
          <w:trHeight w:val="771"/>
        </w:trPr>
        <w:tc>
          <w:tcPr>
            <w:tcW w:w="1128" w:type="dxa"/>
          </w:tcPr>
          <w:p w14:paraId="5EDB1B73" w14:textId="77777777" w:rsidR="00FA617C" w:rsidRDefault="00674C3B">
            <w:pPr>
              <w:pStyle w:val="ConsPlusNormal"/>
              <w:jc w:val="center"/>
              <w:rPr>
                <w:rFonts w:ascii="Times New Roman" w:hAnsi="Times New Roman" w:cs="Times New Roman"/>
                <w:szCs w:val="22"/>
              </w:rPr>
            </w:pPr>
            <w:r>
              <w:rPr>
                <w:rFonts w:ascii="Times New Roman" w:hAnsi="Times New Roman" w:cs="Times New Roman"/>
                <w:szCs w:val="22"/>
              </w:rPr>
              <w:t>N п/п</w:t>
            </w:r>
          </w:p>
        </w:tc>
        <w:tc>
          <w:tcPr>
            <w:tcW w:w="3085" w:type="dxa"/>
          </w:tcPr>
          <w:p w14:paraId="16B901EB" w14:textId="77777777" w:rsidR="00FA617C" w:rsidRDefault="00674C3B">
            <w:pPr>
              <w:pStyle w:val="ConsPlusNormal"/>
              <w:jc w:val="center"/>
              <w:rPr>
                <w:rFonts w:ascii="Times New Roman" w:hAnsi="Times New Roman" w:cs="Times New Roman"/>
                <w:szCs w:val="22"/>
              </w:rPr>
            </w:pPr>
            <w:r>
              <w:rPr>
                <w:rFonts w:ascii="Times New Roman" w:hAnsi="Times New Roman" w:cs="Times New Roman"/>
                <w:szCs w:val="22"/>
              </w:rPr>
              <w:t>Наименование Товара, товарный знак (при наличии)</w:t>
            </w:r>
          </w:p>
        </w:tc>
        <w:tc>
          <w:tcPr>
            <w:tcW w:w="3865" w:type="dxa"/>
          </w:tcPr>
          <w:p w14:paraId="528B4081" w14:textId="77777777" w:rsidR="00FA617C" w:rsidRDefault="00674C3B">
            <w:pPr>
              <w:pStyle w:val="ConsPlusNormal"/>
              <w:jc w:val="center"/>
              <w:rPr>
                <w:rFonts w:ascii="Times New Roman" w:hAnsi="Times New Roman" w:cs="Times New Roman"/>
                <w:szCs w:val="22"/>
              </w:rPr>
            </w:pPr>
            <w:r>
              <w:rPr>
                <w:rFonts w:ascii="Times New Roman" w:hAnsi="Times New Roman" w:cs="Times New Roman"/>
                <w:szCs w:val="22"/>
              </w:rPr>
              <w:t>Функциональные, технические и качественные характеристики Товара</w:t>
            </w:r>
          </w:p>
        </w:tc>
        <w:tc>
          <w:tcPr>
            <w:tcW w:w="2175" w:type="dxa"/>
          </w:tcPr>
          <w:p w14:paraId="43366E2E" w14:textId="77777777" w:rsidR="00FA617C" w:rsidRDefault="00674C3B">
            <w:pPr>
              <w:pStyle w:val="ConsPlusNormal"/>
              <w:jc w:val="center"/>
              <w:rPr>
                <w:rFonts w:ascii="Times New Roman" w:hAnsi="Times New Roman" w:cs="Times New Roman"/>
                <w:szCs w:val="22"/>
              </w:rPr>
            </w:pPr>
            <w:r>
              <w:rPr>
                <w:rFonts w:ascii="Times New Roman" w:hAnsi="Times New Roman" w:cs="Times New Roman"/>
                <w:szCs w:val="22"/>
              </w:rPr>
              <w:t>Страна происхождения Товара</w:t>
            </w:r>
          </w:p>
        </w:tc>
      </w:tr>
      <w:tr w:rsidR="00FA617C" w14:paraId="0C08D6BF" w14:textId="77777777">
        <w:trPr>
          <w:trHeight w:val="159"/>
        </w:trPr>
        <w:tc>
          <w:tcPr>
            <w:tcW w:w="1128" w:type="dxa"/>
          </w:tcPr>
          <w:p w14:paraId="63AB76F7" w14:textId="77777777" w:rsidR="00FA617C" w:rsidRDefault="00674C3B">
            <w:pPr>
              <w:pStyle w:val="ConsPlusNormal"/>
              <w:jc w:val="center"/>
              <w:rPr>
                <w:rFonts w:ascii="Times New Roman" w:hAnsi="Times New Roman" w:cs="Times New Roman"/>
                <w:szCs w:val="22"/>
              </w:rPr>
            </w:pPr>
            <w:r>
              <w:rPr>
                <w:rFonts w:ascii="Times New Roman" w:hAnsi="Times New Roman" w:cs="Times New Roman"/>
                <w:szCs w:val="22"/>
              </w:rPr>
              <w:t>1</w:t>
            </w:r>
          </w:p>
        </w:tc>
        <w:tc>
          <w:tcPr>
            <w:tcW w:w="3085" w:type="dxa"/>
          </w:tcPr>
          <w:p w14:paraId="43FFD3B2" w14:textId="77777777" w:rsidR="00FA617C" w:rsidRDefault="00674C3B">
            <w:pPr>
              <w:pStyle w:val="ConsPlusNormal"/>
              <w:jc w:val="center"/>
              <w:rPr>
                <w:rFonts w:ascii="Times New Roman" w:hAnsi="Times New Roman" w:cs="Times New Roman"/>
                <w:szCs w:val="22"/>
              </w:rPr>
            </w:pPr>
            <w:r>
              <w:rPr>
                <w:rFonts w:ascii="Times New Roman" w:hAnsi="Times New Roman" w:cs="Times New Roman"/>
                <w:szCs w:val="22"/>
              </w:rPr>
              <w:t>2</w:t>
            </w:r>
          </w:p>
        </w:tc>
        <w:tc>
          <w:tcPr>
            <w:tcW w:w="3865" w:type="dxa"/>
          </w:tcPr>
          <w:p w14:paraId="48693811" w14:textId="77777777" w:rsidR="00FA617C" w:rsidRDefault="00674C3B">
            <w:pPr>
              <w:pStyle w:val="ConsPlusNormal"/>
              <w:jc w:val="center"/>
              <w:rPr>
                <w:rFonts w:ascii="Times New Roman" w:hAnsi="Times New Roman" w:cs="Times New Roman"/>
                <w:szCs w:val="22"/>
              </w:rPr>
            </w:pPr>
            <w:r>
              <w:rPr>
                <w:rFonts w:ascii="Times New Roman" w:hAnsi="Times New Roman" w:cs="Times New Roman"/>
                <w:szCs w:val="22"/>
              </w:rPr>
              <w:t>3</w:t>
            </w:r>
          </w:p>
        </w:tc>
        <w:tc>
          <w:tcPr>
            <w:tcW w:w="2175" w:type="dxa"/>
          </w:tcPr>
          <w:p w14:paraId="0798CD4E" w14:textId="77777777" w:rsidR="00FA617C" w:rsidRDefault="00674C3B">
            <w:pPr>
              <w:pStyle w:val="ConsPlusNormal"/>
              <w:jc w:val="center"/>
              <w:rPr>
                <w:rFonts w:ascii="Times New Roman" w:hAnsi="Times New Roman" w:cs="Times New Roman"/>
                <w:szCs w:val="22"/>
              </w:rPr>
            </w:pPr>
            <w:r>
              <w:rPr>
                <w:rFonts w:ascii="Times New Roman" w:hAnsi="Times New Roman" w:cs="Times New Roman"/>
                <w:szCs w:val="22"/>
              </w:rPr>
              <w:t>4</w:t>
            </w:r>
          </w:p>
        </w:tc>
      </w:tr>
      <w:tr w:rsidR="00FA617C" w14:paraId="60868CC8" w14:textId="77777777">
        <w:trPr>
          <w:trHeight w:val="151"/>
        </w:trPr>
        <w:tc>
          <w:tcPr>
            <w:tcW w:w="1128" w:type="dxa"/>
          </w:tcPr>
          <w:p w14:paraId="4A2313B6" w14:textId="77777777" w:rsidR="00FA617C" w:rsidRDefault="00674C3B">
            <w:pPr>
              <w:pStyle w:val="ConsPlusNormal"/>
              <w:jc w:val="center"/>
              <w:rPr>
                <w:rFonts w:ascii="Times New Roman" w:hAnsi="Times New Roman" w:cs="Times New Roman"/>
                <w:szCs w:val="22"/>
              </w:rPr>
            </w:pPr>
            <w:r>
              <w:rPr>
                <w:rFonts w:ascii="Times New Roman" w:hAnsi="Times New Roman" w:cs="Times New Roman"/>
                <w:szCs w:val="22"/>
              </w:rPr>
              <w:t>1.</w:t>
            </w:r>
          </w:p>
        </w:tc>
        <w:tc>
          <w:tcPr>
            <w:tcW w:w="3085" w:type="dxa"/>
          </w:tcPr>
          <w:p w14:paraId="3EB7FB0B" w14:textId="77777777" w:rsidR="00FA617C" w:rsidRDefault="00674C3B">
            <w:pPr>
              <w:pStyle w:val="ConsPlusNormal"/>
              <w:rPr>
                <w:rFonts w:ascii="Times New Roman" w:hAnsi="Times New Roman" w:cs="Times New Roman"/>
                <w:szCs w:val="22"/>
              </w:rPr>
            </w:pPr>
            <w:r>
              <w:rPr>
                <w:rFonts w:ascii="Times New Roman" w:hAnsi="Times New Roman" w:cs="Times New Roman"/>
                <w:szCs w:val="22"/>
              </w:rPr>
              <w:t>Хлеб недлительного хранения</w:t>
            </w:r>
          </w:p>
        </w:tc>
        <w:tc>
          <w:tcPr>
            <w:tcW w:w="3865" w:type="dxa"/>
          </w:tcPr>
          <w:p w14:paraId="3326AB3D" w14:textId="77777777" w:rsidR="00FA617C" w:rsidRPr="00312EE1" w:rsidRDefault="00674C3B">
            <w:pPr>
              <w:spacing w:after="0"/>
              <w:jc w:val="left"/>
            </w:pPr>
            <w:r>
              <w:t xml:space="preserve">Вид хлеба </w:t>
            </w:r>
            <w:r w:rsidRPr="00312EE1">
              <w:t>Пшеничный</w:t>
            </w:r>
          </w:p>
          <w:p w14:paraId="6D841F9F" w14:textId="77777777" w:rsidR="00FA617C" w:rsidRPr="00312EE1" w:rsidRDefault="00674C3B">
            <w:pPr>
              <w:spacing w:after="0"/>
              <w:jc w:val="left"/>
            </w:pPr>
            <w:r>
              <w:t>Соответствие национальным стандартам</w:t>
            </w:r>
          </w:p>
          <w:p w14:paraId="00BDF626" w14:textId="77777777" w:rsidR="00FA617C" w:rsidRPr="00312EE1" w:rsidRDefault="00674C3B">
            <w:pPr>
              <w:spacing w:after="0"/>
              <w:jc w:val="left"/>
            </w:pPr>
            <w:r w:rsidRPr="00312EE1">
              <w:t>ГОСТ Р 58233-2018</w:t>
            </w:r>
          </w:p>
          <w:p w14:paraId="1298CC20" w14:textId="77777777" w:rsidR="00FA617C" w:rsidRPr="00312EE1" w:rsidRDefault="00674C3B">
            <w:pPr>
              <w:spacing w:after="0"/>
              <w:jc w:val="left"/>
            </w:pPr>
            <w:r>
              <w:t>Упаковка</w:t>
            </w:r>
          </w:p>
          <w:p w14:paraId="0ADBA393" w14:textId="77777777" w:rsidR="00FA617C" w:rsidRPr="00312EE1" w:rsidRDefault="00674C3B">
            <w:pPr>
              <w:spacing w:after="0"/>
              <w:jc w:val="left"/>
            </w:pPr>
            <w:r w:rsidRPr="00312EE1">
              <w:t>Индивидуальная потребительская</w:t>
            </w:r>
          </w:p>
          <w:p w14:paraId="271EE302" w14:textId="77777777" w:rsidR="00FA617C" w:rsidRPr="00312EE1" w:rsidRDefault="00674C3B">
            <w:pPr>
              <w:spacing w:after="0"/>
              <w:jc w:val="left"/>
            </w:pPr>
            <w:r>
              <w:t>Хлеб по способу производства</w:t>
            </w:r>
          </w:p>
          <w:p w14:paraId="66F78014" w14:textId="77777777" w:rsidR="00FA617C" w:rsidRDefault="00674C3B">
            <w:pPr>
              <w:spacing w:after="0"/>
              <w:jc w:val="left"/>
              <w:rPr>
                <w:lang w:val="en-US"/>
              </w:rPr>
            </w:pPr>
            <w:r>
              <w:rPr>
                <w:lang w:val="en-US"/>
              </w:rPr>
              <w:t>Формовой</w:t>
            </w:r>
          </w:p>
        </w:tc>
        <w:tc>
          <w:tcPr>
            <w:tcW w:w="2175" w:type="dxa"/>
          </w:tcPr>
          <w:p w14:paraId="3FF9783D" w14:textId="77777777" w:rsidR="00FA617C" w:rsidRDefault="00674C3B">
            <w:pPr>
              <w:pStyle w:val="ConsPlusNormal"/>
              <w:rPr>
                <w:rFonts w:ascii="Times New Roman" w:hAnsi="Times New Roman" w:cs="Times New Roman"/>
                <w:szCs w:val="22"/>
              </w:rPr>
            </w:pPr>
            <w:r>
              <w:rPr>
                <w:rFonts w:ascii="Times New Roman" w:hAnsi="Times New Roman" w:cs="Times New Roman"/>
                <w:szCs w:val="22"/>
              </w:rPr>
              <w:t>Российская Федерация</w:t>
            </w:r>
          </w:p>
        </w:tc>
      </w:tr>
    </w:tbl>
    <w:p w14:paraId="24D3BF95" w14:textId="77777777" w:rsidR="00FA617C" w:rsidRDefault="00FA617C">
      <w:pPr>
        <w:pStyle w:val="ConsPlusNormal"/>
        <w:jc w:val="both"/>
        <w:rPr>
          <w:rFonts w:ascii="Times New Roman" w:hAnsi="Times New Roman" w:cs="Times New Roman"/>
          <w:sz w:val="24"/>
          <w:szCs w:val="24"/>
        </w:rPr>
      </w:pPr>
    </w:p>
    <w:p w14:paraId="6A697252" w14:textId="77777777" w:rsidR="00FA617C" w:rsidRDefault="00FA617C">
      <w:pPr>
        <w:pStyle w:val="ConsPlusNormal"/>
        <w:jc w:val="both"/>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819"/>
        <w:gridCol w:w="850"/>
        <w:gridCol w:w="4535"/>
      </w:tblGrid>
      <w:tr w:rsidR="00FA617C" w14:paraId="3DDF5B3F" w14:textId="77777777">
        <w:tc>
          <w:tcPr>
            <w:tcW w:w="4819" w:type="dxa"/>
            <w:tcBorders>
              <w:top w:val="none" w:sz="4" w:space="0" w:color="000000"/>
              <w:left w:val="none" w:sz="4" w:space="0" w:color="000000"/>
              <w:bottom w:val="none" w:sz="4" w:space="0" w:color="000000"/>
              <w:right w:val="none" w:sz="4" w:space="0" w:color="000000"/>
            </w:tcBorders>
            <w:vAlign w:val="bottom"/>
          </w:tcPr>
          <w:p w14:paraId="6A53A0A8" w14:textId="77777777" w:rsidR="00FA617C" w:rsidRDefault="00674C3B">
            <w:pPr>
              <w:pStyle w:val="ConsPlusNormal"/>
              <w:rPr>
                <w:rFonts w:ascii="Times New Roman" w:hAnsi="Times New Roman" w:cs="Times New Roman"/>
                <w:sz w:val="24"/>
                <w:szCs w:val="24"/>
              </w:rPr>
            </w:pPr>
            <w:r>
              <w:rPr>
                <w:rFonts w:ascii="Times New Roman" w:hAnsi="Times New Roman" w:cs="Times New Roman"/>
                <w:sz w:val="24"/>
                <w:szCs w:val="24"/>
              </w:rPr>
              <w:t>От Заказчика:</w:t>
            </w:r>
          </w:p>
        </w:tc>
        <w:tc>
          <w:tcPr>
            <w:tcW w:w="850" w:type="dxa"/>
            <w:tcBorders>
              <w:top w:val="none" w:sz="4" w:space="0" w:color="000000"/>
              <w:left w:val="none" w:sz="4" w:space="0" w:color="000000"/>
              <w:bottom w:val="none" w:sz="4" w:space="0" w:color="000000"/>
              <w:right w:val="none" w:sz="4" w:space="0" w:color="000000"/>
            </w:tcBorders>
          </w:tcPr>
          <w:p w14:paraId="25474A50" w14:textId="77777777" w:rsidR="00FA617C" w:rsidRDefault="00FA617C">
            <w:pPr>
              <w:pStyle w:val="ConsPlusNormal"/>
              <w:rPr>
                <w:rFonts w:ascii="Times New Roman" w:hAnsi="Times New Roman" w:cs="Times New Roman"/>
                <w:sz w:val="24"/>
                <w:szCs w:val="24"/>
              </w:rPr>
            </w:pPr>
          </w:p>
        </w:tc>
        <w:tc>
          <w:tcPr>
            <w:tcW w:w="4535" w:type="dxa"/>
            <w:tcBorders>
              <w:top w:val="none" w:sz="4" w:space="0" w:color="000000"/>
              <w:left w:val="none" w:sz="4" w:space="0" w:color="000000"/>
              <w:bottom w:val="none" w:sz="4" w:space="0" w:color="000000"/>
              <w:right w:val="none" w:sz="4" w:space="0" w:color="000000"/>
            </w:tcBorders>
            <w:vAlign w:val="bottom"/>
          </w:tcPr>
          <w:p w14:paraId="3AFAAD83" w14:textId="77777777" w:rsidR="00FA617C" w:rsidRDefault="00674C3B">
            <w:pPr>
              <w:pStyle w:val="ConsPlusNormal"/>
              <w:rPr>
                <w:rFonts w:ascii="Times New Roman" w:hAnsi="Times New Roman" w:cs="Times New Roman"/>
                <w:sz w:val="24"/>
                <w:szCs w:val="24"/>
              </w:rPr>
            </w:pPr>
            <w:r>
              <w:rPr>
                <w:rFonts w:ascii="Times New Roman" w:hAnsi="Times New Roman" w:cs="Times New Roman"/>
                <w:sz w:val="24"/>
                <w:szCs w:val="24"/>
              </w:rPr>
              <w:t>От Поставщика:</w:t>
            </w:r>
          </w:p>
        </w:tc>
      </w:tr>
      <w:tr w:rsidR="00FA617C" w14:paraId="10DE67A8" w14:textId="77777777">
        <w:tc>
          <w:tcPr>
            <w:tcW w:w="4819" w:type="dxa"/>
            <w:tcBorders>
              <w:top w:val="none" w:sz="4" w:space="0" w:color="000000"/>
              <w:left w:val="none" w:sz="4" w:space="0" w:color="000000"/>
              <w:bottom w:val="single" w:sz="4" w:space="0" w:color="auto"/>
              <w:right w:val="none" w:sz="4" w:space="0" w:color="000000"/>
            </w:tcBorders>
          </w:tcPr>
          <w:p w14:paraId="3CBC65DD" w14:textId="77777777" w:rsidR="00FA617C" w:rsidRDefault="00674C3B">
            <w:pPr>
              <w:pStyle w:val="ConsPlusNormal"/>
              <w:ind w:left="567"/>
              <w:rPr>
                <w:rFonts w:ascii="Times New Roman" w:hAnsi="Times New Roman" w:cs="Times New Roman"/>
              </w:rPr>
            </w:pPr>
            <w:r>
              <w:rPr>
                <w:rFonts w:ascii="Times New Roman" w:hAnsi="Times New Roman" w:cs="Times New Roman"/>
                <w:bCs/>
              </w:rPr>
              <w:t xml:space="preserve">Заведующий: </w:t>
            </w:r>
          </w:p>
          <w:p w14:paraId="229CB14B" w14:textId="77777777" w:rsidR="00FA617C" w:rsidRDefault="00674C3B">
            <w:pPr>
              <w:pStyle w:val="ConsPlusNormal"/>
              <w:ind w:left="567"/>
              <w:rPr>
                <w:rFonts w:ascii="Times New Roman" w:hAnsi="Times New Roman" w:cs="Times New Roman"/>
                <w:sz w:val="24"/>
                <w:szCs w:val="24"/>
              </w:rPr>
            </w:pPr>
            <w:r>
              <w:rPr>
                <w:rFonts w:ascii="Times New Roman" w:hAnsi="Times New Roman" w:cs="Times New Roman"/>
                <w:bCs/>
              </w:rPr>
              <w:t xml:space="preserve"> _____________ О.И.Ладыгина</w:t>
            </w:r>
          </w:p>
          <w:p w14:paraId="704A5433" w14:textId="77777777" w:rsidR="00FA617C" w:rsidRDefault="00FA617C"/>
        </w:tc>
        <w:tc>
          <w:tcPr>
            <w:tcW w:w="850" w:type="dxa"/>
            <w:tcBorders>
              <w:top w:val="none" w:sz="4" w:space="0" w:color="000000"/>
              <w:left w:val="none" w:sz="4" w:space="0" w:color="000000"/>
              <w:bottom w:val="none" w:sz="4" w:space="0" w:color="000000"/>
              <w:right w:val="none" w:sz="4" w:space="0" w:color="000000"/>
            </w:tcBorders>
          </w:tcPr>
          <w:p w14:paraId="6E8D0D14" w14:textId="77777777" w:rsidR="00FA617C" w:rsidRDefault="00FA617C">
            <w:pPr>
              <w:pStyle w:val="ConsPlusNormal"/>
              <w:rPr>
                <w:rFonts w:ascii="Times New Roman" w:hAnsi="Times New Roman" w:cs="Times New Roman"/>
                <w:sz w:val="24"/>
                <w:szCs w:val="24"/>
              </w:rPr>
            </w:pPr>
          </w:p>
        </w:tc>
        <w:tc>
          <w:tcPr>
            <w:tcW w:w="4535" w:type="dxa"/>
            <w:tcBorders>
              <w:top w:val="none" w:sz="4" w:space="0" w:color="000000"/>
              <w:left w:val="none" w:sz="4" w:space="0" w:color="000000"/>
              <w:bottom w:val="single" w:sz="4" w:space="0" w:color="auto"/>
              <w:right w:val="none" w:sz="4" w:space="0" w:color="000000"/>
            </w:tcBorders>
          </w:tcPr>
          <w:p w14:paraId="343BAF7A" w14:textId="77777777" w:rsidR="00FA617C" w:rsidRDefault="00674C3B">
            <w:pPr>
              <w:pStyle w:val="a4"/>
              <w:rPr>
                <w:rFonts w:ascii="Times New Roman" w:hAnsi="Times New Roman" w:cs="Times New Roman"/>
                <w:sz w:val="24"/>
                <w:szCs w:val="24"/>
              </w:rPr>
            </w:pPr>
            <w:r>
              <w:rPr>
                <w:rFonts w:ascii="Times New Roman" w:eastAsia="Times New Roman" w:hAnsi="Times New Roman" w:cs="Times New Roman"/>
                <w:sz w:val="24"/>
                <w:szCs w:val="24"/>
              </w:rPr>
              <w:t>Генеральный директор</w:t>
            </w:r>
          </w:p>
          <w:p w14:paraId="70C7B4DB" w14:textId="77777777" w:rsidR="00FA617C" w:rsidRDefault="00674C3B">
            <w:pPr>
              <w:pStyle w:val="a4"/>
              <w:rPr>
                <w:rFonts w:ascii="Times New Roman" w:hAnsi="Times New Roman" w:cs="Times New Roman"/>
                <w:sz w:val="24"/>
                <w:szCs w:val="24"/>
              </w:rPr>
            </w:pPr>
            <w:r>
              <w:rPr>
                <w:rFonts w:ascii="Times New Roman" w:eastAsia="Times New Roman" w:hAnsi="Times New Roman" w:cs="Times New Roman"/>
                <w:sz w:val="24"/>
                <w:szCs w:val="24"/>
              </w:rPr>
              <w:t>_______________И. В. Рыбалов</w:t>
            </w:r>
          </w:p>
          <w:p w14:paraId="38723816" w14:textId="77777777" w:rsidR="00FA617C" w:rsidRDefault="00FA617C">
            <w:pPr>
              <w:pStyle w:val="a4"/>
              <w:rPr>
                <w:rFonts w:ascii="Times New Roman" w:hAnsi="Times New Roman" w:cs="Times New Roman"/>
                <w:sz w:val="24"/>
                <w:szCs w:val="24"/>
              </w:rPr>
            </w:pPr>
          </w:p>
        </w:tc>
      </w:tr>
    </w:tbl>
    <w:p w14:paraId="3F3B4C55" w14:textId="77777777" w:rsidR="00FA617C" w:rsidRDefault="00FA617C">
      <w:pPr>
        <w:pStyle w:val="ConsPlusNormal"/>
        <w:jc w:val="both"/>
        <w:rPr>
          <w:rFonts w:ascii="Times New Roman" w:hAnsi="Times New Roman" w:cs="Times New Roman"/>
          <w:sz w:val="24"/>
          <w:szCs w:val="24"/>
        </w:rPr>
      </w:pPr>
    </w:p>
    <w:p w14:paraId="60EC2A79" w14:textId="77777777" w:rsidR="00FA617C" w:rsidRDefault="00FA617C">
      <w:pPr>
        <w:pStyle w:val="ConsPlusNormal"/>
        <w:jc w:val="both"/>
        <w:rPr>
          <w:rFonts w:ascii="Times New Roman" w:hAnsi="Times New Roman" w:cs="Times New Roman"/>
          <w:sz w:val="24"/>
          <w:szCs w:val="24"/>
        </w:rPr>
      </w:pPr>
    </w:p>
    <w:p w14:paraId="5F265CBD" w14:textId="77777777" w:rsidR="00FA617C" w:rsidRDefault="00FA617C">
      <w:pPr>
        <w:pStyle w:val="ConsPlusNormal"/>
        <w:jc w:val="both"/>
        <w:rPr>
          <w:rFonts w:ascii="Times New Roman" w:hAnsi="Times New Roman" w:cs="Times New Roman"/>
          <w:sz w:val="24"/>
          <w:szCs w:val="24"/>
        </w:rPr>
      </w:pPr>
    </w:p>
    <w:p w14:paraId="5DC0B75E" w14:textId="77777777" w:rsidR="00FA617C" w:rsidRDefault="00FA617C">
      <w:pPr>
        <w:pStyle w:val="ConsPlusNormal"/>
        <w:jc w:val="both"/>
        <w:rPr>
          <w:rFonts w:ascii="Times New Roman" w:hAnsi="Times New Roman" w:cs="Times New Roman"/>
          <w:sz w:val="24"/>
          <w:szCs w:val="24"/>
        </w:rPr>
      </w:pPr>
    </w:p>
    <w:p w14:paraId="454782E4" w14:textId="77777777" w:rsidR="00FA617C" w:rsidRDefault="00FA617C">
      <w:pPr>
        <w:pStyle w:val="ConsPlusNormal"/>
        <w:jc w:val="both"/>
        <w:rPr>
          <w:rFonts w:ascii="Times New Roman" w:hAnsi="Times New Roman" w:cs="Times New Roman"/>
          <w:sz w:val="24"/>
          <w:szCs w:val="24"/>
        </w:rPr>
      </w:pPr>
    </w:p>
    <w:p w14:paraId="63753453" w14:textId="77777777" w:rsidR="00FA617C" w:rsidRDefault="00FA617C">
      <w:pPr>
        <w:pStyle w:val="ConsPlusNormal"/>
        <w:jc w:val="both"/>
        <w:rPr>
          <w:rFonts w:ascii="Times New Roman" w:hAnsi="Times New Roman" w:cs="Times New Roman"/>
          <w:sz w:val="24"/>
          <w:szCs w:val="24"/>
        </w:rPr>
      </w:pPr>
    </w:p>
    <w:p w14:paraId="226549A4" w14:textId="77777777" w:rsidR="00FA617C" w:rsidRDefault="00674C3B">
      <w:pPr>
        <w:spacing w:after="0"/>
        <w:jc w:val="left"/>
      </w:pPr>
      <w:r>
        <w:br w:type="page" w:clear="all"/>
      </w:r>
    </w:p>
    <w:p w14:paraId="22C6EB3A" w14:textId="77777777" w:rsidR="00FA617C" w:rsidRDefault="00674C3B">
      <w:pPr>
        <w:pStyle w:val="ConsPlusNormal"/>
        <w:jc w:val="right"/>
        <w:outlineLvl w:val="1"/>
        <w:rPr>
          <w:rFonts w:ascii="Times New Roman" w:hAnsi="Times New Roman" w:cs="Times New Roman"/>
          <w:sz w:val="24"/>
          <w:szCs w:val="24"/>
        </w:rPr>
      </w:pPr>
      <w:r>
        <w:rPr>
          <w:rFonts w:ascii="Times New Roman" w:hAnsi="Times New Roman" w:cs="Times New Roman"/>
          <w:sz w:val="24"/>
          <w:szCs w:val="24"/>
        </w:rPr>
        <w:lastRenderedPageBreak/>
        <w:t>Приложение № 3 к Контракту</w:t>
      </w:r>
    </w:p>
    <w:p w14:paraId="443AD0F5" w14:textId="77777777" w:rsidR="00FA617C" w:rsidRDefault="00674C3B">
      <w:pPr>
        <w:pStyle w:val="ConsPlusNormal"/>
        <w:jc w:val="right"/>
        <w:rPr>
          <w:rFonts w:ascii="Times New Roman" w:hAnsi="Times New Roman" w:cs="Times New Roman"/>
          <w:sz w:val="24"/>
          <w:szCs w:val="24"/>
        </w:rPr>
      </w:pPr>
      <w:r>
        <w:rPr>
          <w:rFonts w:ascii="Times New Roman" w:hAnsi="Times New Roman" w:cs="Times New Roman"/>
          <w:sz w:val="24"/>
          <w:szCs w:val="24"/>
        </w:rPr>
        <w:t xml:space="preserve">от "__" ____ 20__ г. </w:t>
      </w:r>
      <w:r>
        <w:rPr>
          <w:rFonts w:ascii="Times New Roman" w:hAnsi="Times New Roman" w:cs="Times New Roman"/>
          <w:b/>
          <w:sz w:val="24"/>
          <w:szCs w:val="24"/>
        </w:rPr>
        <w:t>2025.Хп</w:t>
      </w:r>
    </w:p>
    <w:p w14:paraId="1F6F2C62" w14:textId="77777777" w:rsidR="00FA617C" w:rsidRDefault="00FA617C">
      <w:pPr>
        <w:pStyle w:val="ConsPlusNormal"/>
        <w:jc w:val="both"/>
        <w:rPr>
          <w:rFonts w:ascii="Times New Roman" w:hAnsi="Times New Roman" w:cs="Times New Roman"/>
          <w:sz w:val="24"/>
          <w:szCs w:val="24"/>
        </w:rPr>
      </w:pPr>
    </w:p>
    <w:p w14:paraId="07067C3A" w14:textId="77777777" w:rsidR="00FA617C" w:rsidRDefault="00FA617C">
      <w:pPr>
        <w:pStyle w:val="ConsPlusNormal"/>
        <w:jc w:val="center"/>
        <w:rPr>
          <w:rFonts w:ascii="Times New Roman" w:hAnsi="Times New Roman" w:cs="Times New Roman"/>
          <w:color w:val="0070C0"/>
          <w:sz w:val="24"/>
          <w:szCs w:val="24"/>
        </w:rPr>
      </w:pPr>
      <w:bookmarkStart w:id="21" w:name="P399"/>
      <w:bookmarkEnd w:id="21"/>
    </w:p>
    <w:p w14:paraId="1ED881A2" w14:textId="77777777" w:rsidR="00FA617C" w:rsidRDefault="00674C3B">
      <w:pPr>
        <w:pStyle w:val="ConsPlusNormal"/>
        <w:jc w:val="center"/>
        <w:rPr>
          <w:rFonts w:ascii="Times New Roman" w:hAnsi="Times New Roman" w:cs="Times New Roman"/>
          <w:sz w:val="24"/>
          <w:szCs w:val="24"/>
        </w:rPr>
      </w:pPr>
      <w:r>
        <w:rPr>
          <w:rFonts w:ascii="Times New Roman" w:hAnsi="Times New Roman" w:cs="Times New Roman"/>
          <w:sz w:val="24"/>
          <w:szCs w:val="24"/>
        </w:rPr>
        <w:t>ФОРМА ЗАЯВКИ НА ПОСТАВКУ ТОВАРА</w:t>
      </w:r>
    </w:p>
    <w:p w14:paraId="72F1DF0B" w14:textId="77777777" w:rsidR="00FA617C" w:rsidRDefault="00FA617C">
      <w:pPr>
        <w:pStyle w:val="ConsPlusNormal"/>
        <w:jc w:val="both"/>
        <w:rPr>
          <w:rFonts w:ascii="Times New Roman" w:hAnsi="Times New Roman" w:cs="Times New Roman"/>
          <w:sz w:val="24"/>
          <w:szCs w:val="24"/>
        </w:rPr>
      </w:pPr>
    </w:p>
    <w:p w14:paraId="440695DE" w14:textId="77777777" w:rsidR="00FA617C" w:rsidRDefault="00674C3B">
      <w:pPr>
        <w:pStyle w:val="ConsPlusNormal"/>
        <w:jc w:val="center"/>
        <w:rPr>
          <w:rFonts w:ascii="Times New Roman" w:hAnsi="Times New Roman" w:cs="Times New Roman"/>
          <w:sz w:val="24"/>
          <w:szCs w:val="24"/>
        </w:rPr>
      </w:pPr>
      <w:r>
        <w:rPr>
          <w:rFonts w:ascii="Times New Roman" w:hAnsi="Times New Roman" w:cs="Times New Roman"/>
          <w:sz w:val="24"/>
          <w:szCs w:val="24"/>
        </w:rPr>
        <w:t>Заявка на поставку Товара N __</w:t>
      </w:r>
    </w:p>
    <w:p w14:paraId="4BB03CA4" w14:textId="77777777" w:rsidR="00FA617C" w:rsidRDefault="00674C3B">
      <w:pPr>
        <w:pStyle w:val="ConsPlusNormal"/>
        <w:jc w:val="center"/>
        <w:rPr>
          <w:rFonts w:ascii="Times New Roman" w:hAnsi="Times New Roman" w:cs="Times New Roman"/>
          <w:sz w:val="24"/>
          <w:szCs w:val="24"/>
        </w:rPr>
      </w:pPr>
      <w:r>
        <w:rPr>
          <w:rFonts w:ascii="Times New Roman" w:hAnsi="Times New Roman" w:cs="Times New Roman"/>
          <w:sz w:val="24"/>
          <w:szCs w:val="24"/>
        </w:rPr>
        <w:t>к Контракту от "__" _____ 20__ г. N ____</w:t>
      </w:r>
    </w:p>
    <w:p w14:paraId="431334FF" w14:textId="77777777" w:rsidR="00FA617C" w:rsidRDefault="00FA617C">
      <w:pPr>
        <w:pStyle w:val="ConsPlusNormal"/>
        <w:jc w:val="both"/>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728"/>
        <w:gridCol w:w="4819"/>
        <w:gridCol w:w="2494"/>
      </w:tblGrid>
      <w:tr w:rsidR="00FA617C" w14:paraId="02EE9949" w14:textId="77777777">
        <w:tc>
          <w:tcPr>
            <w:tcW w:w="1728" w:type="dxa"/>
            <w:tcBorders>
              <w:top w:val="none" w:sz="4" w:space="0" w:color="000000"/>
              <w:left w:val="none" w:sz="4" w:space="0" w:color="000000"/>
              <w:bottom w:val="none" w:sz="4" w:space="0" w:color="000000"/>
              <w:right w:val="none" w:sz="4" w:space="0" w:color="000000"/>
            </w:tcBorders>
            <w:vAlign w:val="center"/>
          </w:tcPr>
          <w:p w14:paraId="52E4F72C" w14:textId="77777777" w:rsidR="00FA617C" w:rsidRDefault="00674C3B">
            <w:pPr>
              <w:pStyle w:val="ConsPlusNormal"/>
              <w:ind w:firstLine="283"/>
              <w:rPr>
                <w:rFonts w:ascii="Times New Roman" w:hAnsi="Times New Roman" w:cs="Times New Roman"/>
                <w:sz w:val="24"/>
                <w:szCs w:val="24"/>
              </w:rPr>
            </w:pPr>
            <w:r>
              <w:rPr>
                <w:rFonts w:ascii="Times New Roman" w:hAnsi="Times New Roman" w:cs="Times New Roman"/>
                <w:sz w:val="24"/>
                <w:szCs w:val="24"/>
              </w:rPr>
              <w:t>г. ________</w:t>
            </w:r>
          </w:p>
        </w:tc>
        <w:tc>
          <w:tcPr>
            <w:tcW w:w="4819" w:type="dxa"/>
            <w:tcBorders>
              <w:top w:val="none" w:sz="4" w:space="0" w:color="000000"/>
              <w:left w:val="none" w:sz="4" w:space="0" w:color="000000"/>
              <w:bottom w:val="none" w:sz="4" w:space="0" w:color="000000"/>
              <w:right w:val="none" w:sz="4" w:space="0" w:color="000000"/>
            </w:tcBorders>
          </w:tcPr>
          <w:p w14:paraId="34EB3956" w14:textId="77777777" w:rsidR="00FA617C" w:rsidRDefault="00FA617C">
            <w:pPr>
              <w:pStyle w:val="ConsPlusNormal"/>
              <w:rPr>
                <w:rFonts w:ascii="Times New Roman" w:hAnsi="Times New Roman" w:cs="Times New Roman"/>
                <w:sz w:val="24"/>
                <w:szCs w:val="24"/>
              </w:rPr>
            </w:pPr>
          </w:p>
        </w:tc>
        <w:tc>
          <w:tcPr>
            <w:tcW w:w="2494" w:type="dxa"/>
            <w:tcBorders>
              <w:top w:val="none" w:sz="4" w:space="0" w:color="000000"/>
              <w:left w:val="none" w:sz="4" w:space="0" w:color="000000"/>
              <w:bottom w:val="none" w:sz="4" w:space="0" w:color="000000"/>
              <w:right w:val="none" w:sz="4" w:space="0" w:color="000000"/>
            </w:tcBorders>
            <w:vAlign w:val="center"/>
          </w:tcPr>
          <w:p w14:paraId="3F0376BA" w14:textId="77777777" w:rsidR="00FA617C" w:rsidRDefault="00674C3B">
            <w:pPr>
              <w:pStyle w:val="ConsPlusNormal"/>
              <w:jc w:val="center"/>
              <w:rPr>
                <w:rFonts w:ascii="Times New Roman" w:hAnsi="Times New Roman" w:cs="Times New Roman"/>
                <w:sz w:val="24"/>
                <w:szCs w:val="24"/>
              </w:rPr>
            </w:pPr>
            <w:r>
              <w:rPr>
                <w:rFonts w:ascii="Times New Roman" w:hAnsi="Times New Roman" w:cs="Times New Roman"/>
                <w:sz w:val="24"/>
                <w:szCs w:val="24"/>
              </w:rPr>
              <w:t>от _________</w:t>
            </w:r>
          </w:p>
        </w:tc>
      </w:tr>
    </w:tbl>
    <w:p w14:paraId="167B4596" w14:textId="77777777" w:rsidR="00FA617C" w:rsidRDefault="00FA617C">
      <w:pPr>
        <w:pStyle w:val="ConsPlusNormal"/>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07"/>
        <w:gridCol w:w="1934"/>
        <w:gridCol w:w="1447"/>
        <w:gridCol w:w="1748"/>
        <w:gridCol w:w="2253"/>
        <w:gridCol w:w="2121"/>
      </w:tblGrid>
      <w:tr w:rsidR="00FA617C" w14:paraId="240E42AF" w14:textId="77777777">
        <w:trPr>
          <w:trHeight w:val="480"/>
        </w:trPr>
        <w:tc>
          <w:tcPr>
            <w:tcW w:w="707" w:type="dxa"/>
          </w:tcPr>
          <w:p w14:paraId="12294A96" w14:textId="77777777" w:rsidR="00FA617C" w:rsidRDefault="00674C3B">
            <w:pPr>
              <w:pStyle w:val="ConsPlusNormal"/>
              <w:jc w:val="center"/>
              <w:rPr>
                <w:rFonts w:ascii="Times New Roman" w:hAnsi="Times New Roman" w:cs="Times New Roman"/>
                <w:sz w:val="24"/>
                <w:szCs w:val="24"/>
              </w:rPr>
            </w:pPr>
            <w:r>
              <w:rPr>
                <w:rFonts w:ascii="Times New Roman" w:hAnsi="Times New Roman" w:cs="Times New Roman"/>
                <w:sz w:val="24"/>
                <w:szCs w:val="24"/>
              </w:rPr>
              <w:t>N п/п</w:t>
            </w:r>
          </w:p>
        </w:tc>
        <w:tc>
          <w:tcPr>
            <w:tcW w:w="1934" w:type="dxa"/>
          </w:tcPr>
          <w:p w14:paraId="551F24B9" w14:textId="77777777" w:rsidR="00FA617C" w:rsidRDefault="00674C3B">
            <w:pPr>
              <w:pStyle w:val="ConsPlusNormal"/>
              <w:jc w:val="center"/>
              <w:rPr>
                <w:rFonts w:ascii="Times New Roman" w:hAnsi="Times New Roman" w:cs="Times New Roman"/>
                <w:sz w:val="24"/>
                <w:szCs w:val="24"/>
              </w:rPr>
            </w:pPr>
            <w:r>
              <w:rPr>
                <w:rFonts w:ascii="Times New Roman" w:hAnsi="Times New Roman" w:cs="Times New Roman"/>
                <w:sz w:val="24"/>
                <w:szCs w:val="24"/>
              </w:rPr>
              <w:t>Наименование Товара</w:t>
            </w:r>
          </w:p>
        </w:tc>
        <w:tc>
          <w:tcPr>
            <w:tcW w:w="1447" w:type="dxa"/>
          </w:tcPr>
          <w:p w14:paraId="26D0AAF2" w14:textId="77777777" w:rsidR="00FA617C" w:rsidRDefault="00674C3B">
            <w:pPr>
              <w:pStyle w:val="ConsPlusNormal"/>
              <w:jc w:val="center"/>
              <w:rPr>
                <w:rFonts w:ascii="Times New Roman" w:hAnsi="Times New Roman" w:cs="Times New Roman"/>
                <w:sz w:val="24"/>
                <w:szCs w:val="24"/>
              </w:rPr>
            </w:pPr>
            <w:r>
              <w:rPr>
                <w:rFonts w:ascii="Times New Roman" w:hAnsi="Times New Roman" w:cs="Times New Roman"/>
                <w:sz w:val="24"/>
                <w:szCs w:val="24"/>
              </w:rPr>
              <w:t>Единицы измерения</w:t>
            </w:r>
          </w:p>
        </w:tc>
        <w:tc>
          <w:tcPr>
            <w:tcW w:w="1748" w:type="dxa"/>
          </w:tcPr>
          <w:p w14:paraId="2E3AC24F" w14:textId="77777777" w:rsidR="00FA617C" w:rsidRDefault="00674C3B">
            <w:pPr>
              <w:pStyle w:val="ConsPlusNormal"/>
              <w:jc w:val="center"/>
              <w:rPr>
                <w:rFonts w:ascii="Times New Roman" w:hAnsi="Times New Roman" w:cs="Times New Roman"/>
                <w:sz w:val="24"/>
                <w:szCs w:val="24"/>
              </w:rPr>
            </w:pPr>
            <w:r>
              <w:rPr>
                <w:rFonts w:ascii="Times New Roman" w:hAnsi="Times New Roman" w:cs="Times New Roman"/>
                <w:sz w:val="24"/>
                <w:szCs w:val="24"/>
              </w:rPr>
              <w:t>Количество в единицах измерения</w:t>
            </w:r>
          </w:p>
        </w:tc>
        <w:tc>
          <w:tcPr>
            <w:tcW w:w="2253" w:type="dxa"/>
          </w:tcPr>
          <w:p w14:paraId="1F3D139D" w14:textId="77777777" w:rsidR="00FA617C" w:rsidRDefault="00674C3B">
            <w:pPr>
              <w:pStyle w:val="ConsPlusNormal"/>
              <w:jc w:val="center"/>
              <w:rPr>
                <w:rFonts w:ascii="Times New Roman" w:hAnsi="Times New Roman" w:cs="Times New Roman"/>
                <w:sz w:val="24"/>
                <w:szCs w:val="24"/>
              </w:rPr>
            </w:pPr>
            <w:r>
              <w:rPr>
                <w:rFonts w:ascii="Times New Roman" w:hAnsi="Times New Roman" w:cs="Times New Roman"/>
                <w:sz w:val="24"/>
                <w:szCs w:val="24"/>
              </w:rPr>
              <w:t>Цена за единицу измерения, руб. (включая НДС) (если облагается НДС)</w:t>
            </w:r>
          </w:p>
        </w:tc>
        <w:tc>
          <w:tcPr>
            <w:tcW w:w="2121" w:type="dxa"/>
          </w:tcPr>
          <w:p w14:paraId="05262962" w14:textId="77777777" w:rsidR="00FA617C" w:rsidRDefault="00674C3B">
            <w:pPr>
              <w:pStyle w:val="ConsPlusNormal"/>
              <w:jc w:val="center"/>
              <w:rPr>
                <w:rFonts w:ascii="Times New Roman" w:hAnsi="Times New Roman" w:cs="Times New Roman"/>
                <w:sz w:val="24"/>
                <w:szCs w:val="24"/>
              </w:rPr>
            </w:pPr>
            <w:r>
              <w:rPr>
                <w:rFonts w:ascii="Times New Roman" w:hAnsi="Times New Roman" w:cs="Times New Roman"/>
                <w:sz w:val="24"/>
                <w:szCs w:val="24"/>
              </w:rPr>
              <w:t>Стоимость, руб. (включая НДС) (если облагается НДС)</w:t>
            </w:r>
          </w:p>
        </w:tc>
      </w:tr>
      <w:tr w:rsidR="00FA617C" w14:paraId="58F1A0A8" w14:textId="77777777">
        <w:trPr>
          <w:trHeight w:val="95"/>
        </w:trPr>
        <w:tc>
          <w:tcPr>
            <w:tcW w:w="707" w:type="dxa"/>
          </w:tcPr>
          <w:p w14:paraId="52210240" w14:textId="77777777" w:rsidR="00FA617C" w:rsidRDefault="00674C3B">
            <w:pPr>
              <w:pStyle w:val="ConsPlusNormal"/>
              <w:jc w:val="center"/>
              <w:rPr>
                <w:rFonts w:ascii="Times New Roman" w:hAnsi="Times New Roman" w:cs="Times New Roman"/>
                <w:sz w:val="24"/>
                <w:szCs w:val="24"/>
              </w:rPr>
            </w:pPr>
            <w:r>
              <w:rPr>
                <w:rFonts w:ascii="Times New Roman" w:hAnsi="Times New Roman" w:cs="Times New Roman"/>
                <w:sz w:val="24"/>
                <w:szCs w:val="24"/>
              </w:rPr>
              <w:t>1</w:t>
            </w:r>
          </w:p>
        </w:tc>
        <w:tc>
          <w:tcPr>
            <w:tcW w:w="1934" w:type="dxa"/>
          </w:tcPr>
          <w:p w14:paraId="57602073" w14:textId="77777777" w:rsidR="00FA617C" w:rsidRDefault="00674C3B">
            <w:pPr>
              <w:pStyle w:val="ConsPlusNormal"/>
              <w:jc w:val="center"/>
              <w:rPr>
                <w:rFonts w:ascii="Times New Roman" w:hAnsi="Times New Roman" w:cs="Times New Roman"/>
                <w:sz w:val="24"/>
                <w:szCs w:val="24"/>
              </w:rPr>
            </w:pPr>
            <w:r>
              <w:rPr>
                <w:rFonts w:ascii="Times New Roman" w:hAnsi="Times New Roman" w:cs="Times New Roman"/>
                <w:sz w:val="24"/>
                <w:szCs w:val="24"/>
              </w:rPr>
              <w:t>2</w:t>
            </w:r>
          </w:p>
        </w:tc>
        <w:tc>
          <w:tcPr>
            <w:tcW w:w="1447" w:type="dxa"/>
          </w:tcPr>
          <w:p w14:paraId="1DC9B565" w14:textId="77777777" w:rsidR="00FA617C" w:rsidRDefault="00674C3B">
            <w:pPr>
              <w:pStyle w:val="ConsPlusNormal"/>
              <w:jc w:val="center"/>
              <w:rPr>
                <w:rFonts w:ascii="Times New Roman" w:hAnsi="Times New Roman" w:cs="Times New Roman"/>
                <w:sz w:val="24"/>
                <w:szCs w:val="24"/>
              </w:rPr>
            </w:pPr>
            <w:r>
              <w:rPr>
                <w:rFonts w:ascii="Times New Roman" w:hAnsi="Times New Roman" w:cs="Times New Roman"/>
                <w:sz w:val="24"/>
                <w:szCs w:val="24"/>
              </w:rPr>
              <w:t>3</w:t>
            </w:r>
          </w:p>
        </w:tc>
        <w:tc>
          <w:tcPr>
            <w:tcW w:w="1748" w:type="dxa"/>
          </w:tcPr>
          <w:p w14:paraId="5E40A075" w14:textId="77777777" w:rsidR="00FA617C" w:rsidRDefault="00674C3B">
            <w:pPr>
              <w:pStyle w:val="ConsPlusNormal"/>
              <w:jc w:val="center"/>
              <w:rPr>
                <w:rFonts w:ascii="Times New Roman" w:hAnsi="Times New Roman" w:cs="Times New Roman"/>
                <w:sz w:val="24"/>
                <w:szCs w:val="24"/>
              </w:rPr>
            </w:pPr>
            <w:r>
              <w:rPr>
                <w:rFonts w:ascii="Times New Roman" w:hAnsi="Times New Roman" w:cs="Times New Roman"/>
                <w:sz w:val="24"/>
                <w:szCs w:val="24"/>
              </w:rPr>
              <w:t>4</w:t>
            </w:r>
          </w:p>
        </w:tc>
        <w:tc>
          <w:tcPr>
            <w:tcW w:w="2253" w:type="dxa"/>
          </w:tcPr>
          <w:p w14:paraId="70588E41" w14:textId="77777777" w:rsidR="00FA617C" w:rsidRDefault="00674C3B">
            <w:pPr>
              <w:pStyle w:val="ConsPlusNormal"/>
              <w:jc w:val="center"/>
              <w:rPr>
                <w:rFonts w:ascii="Times New Roman" w:hAnsi="Times New Roman" w:cs="Times New Roman"/>
                <w:sz w:val="24"/>
                <w:szCs w:val="24"/>
              </w:rPr>
            </w:pPr>
            <w:r>
              <w:rPr>
                <w:rFonts w:ascii="Times New Roman" w:hAnsi="Times New Roman" w:cs="Times New Roman"/>
                <w:sz w:val="24"/>
                <w:szCs w:val="24"/>
              </w:rPr>
              <w:t>5</w:t>
            </w:r>
          </w:p>
        </w:tc>
        <w:tc>
          <w:tcPr>
            <w:tcW w:w="2121" w:type="dxa"/>
          </w:tcPr>
          <w:p w14:paraId="10564715" w14:textId="77777777" w:rsidR="00FA617C" w:rsidRDefault="00674C3B">
            <w:pPr>
              <w:pStyle w:val="ConsPlusNormal"/>
              <w:jc w:val="center"/>
              <w:rPr>
                <w:rFonts w:ascii="Times New Roman" w:hAnsi="Times New Roman" w:cs="Times New Roman"/>
                <w:sz w:val="24"/>
                <w:szCs w:val="24"/>
              </w:rPr>
            </w:pPr>
            <w:r>
              <w:rPr>
                <w:rFonts w:ascii="Times New Roman" w:hAnsi="Times New Roman" w:cs="Times New Roman"/>
                <w:sz w:val="24"/>
                <w:szCs w:val="24"/>
              </w:rPr>
              <w:t>6</w:t>
            </w:r>
          </w:p>
        </w:tc>
      </w:tr>
      <w:tr w:rsidR="00FA617C" w14:paraId="1B15E629" w14:textId="77777777">
        <w:trPr>
          <w:trHeight w:val="95"/>
        </w:trPr>
        <w:tc>
          <w:tcPr>
            <w:tcW w:w="707" w:type="dxa"/>
          </w:tcPr>
          <w:p w14:paraId="48AD376E" w14:textId="77777777" w:rsidR="00FA617C" w:rsidRDefault="00674C3B">
            <w:pPr>
              <w:pStyle w:val="ConsPlusNormal"/>
              <w:jc w:val="center"/>
              <w:rPr>
                <w:rFonts w:ascii="Times New Roman" w:hAnsi="Times New Roman" w:cs="Times New Roman"/>
                <w:sz w:val="24"/>
                <w:szCs w:val="24"/>
              </w:rPr>
            </w:pPr>
            <w:r>
              <w:rPr>
                <w:rFonts w:ascii="Times New Roman" w:hAnsi="Times New Roman" w:cs="Times New Roman"/>
                <w:sz w:val="24"/>
                <w:szCs w:val="24"/>
              </w:rPr>
              <w:t>1.</w:t>
            </w:r>
          </w:p>
        </w:tc>
        <w:tc>
          <w:tcPr>
            <w:tcW w:w="1934" w:type="dxa"/>
          </w:tcPr>
          <w:p w14:paraId="38344E1A" w14:textId="77777777" w:rsidR="00FA617C" w:rsidRDefault="00FA617C">
            <w:pPr>
              <w:pStyle w:val="ConsPlusNormal"/>
              <w:rPr>
                <w:rFonts w:ascii="Times New Roman" w:hAnsi="Times New Roman" w:cs="Times New Roman"/>
                <w:sz w:val="24"/>
                <w:szCs w:val="24"/>
              </w:rPr>
            </w:pPr>
          </w:p>
        </w:tc>
        <w:tc>
          <w:tcPr>
            <w:tcW w:w="1447" w:type="dxa"/>
          </w:tcPr>
          <w:p w14:paraId="49A51ECD" w14:textId="77777777" w:rsidR="00FA617C" w:rsidRDefault="00FA617C">
            <w:pPr>
              <w:pStyle w:val="ConsPlusNormal"/>
              <w:rPr>
                <w:rFonts w:ascii="Times New Roman" w:hAnsi="Times New Roman" w:cs="Times New Roman"/>
                <w:sz w:val="24"/>
                <w:szCs w:val="24"/>
              </w:rPr>
            </w:pPr>
          </w:p>
        </w:tc>
        <w:tc>
          <w:tcPr>
            <w:tcW w:w="1748" w:type="dxa"/>
          </w:tcPr>
          <w:p w14:paraId="5E9B72C4" w14:textId="77777777" w:rsidR="00FA617C" w:rsidRDefault="00FA617C">
            <w:pPr>
              <w:pStyle w:val="ConsPlusNormal"/>
              <w:rPr>
                <w:rFonts w:ascii="Times New Roman" w:hAnsi="Times New Roman" w:cs="Times New Roman"/>
                <w:sz w:val="24"/>
                <w:szCs w:val="24"/>
              </w:rPr>
            </w:pPr>
          </w:p>
        </w:tc>
        <w:tc>
          <w:tcPr>
            <w:tcW w:w="2253" w:type="dxa"/>
          </w:tcPr>
          <w:p w14:paraId="0C8EB04F" w14:textId="77777777" w:rsidR="00FA617C" w:rsidRDefault="00FA617C">
            <w:pPr>
              <w:pStyle w:val="ConsPlusNormal"/>
              <w:rPr>
                <w:rFonts w:ascii="Times New Roman" w:hAnsi="Times New Roman" w:cs="Times New Roman"/>
                <w:sz w:val="24"/>
                <w:szCs w:val="24"/>
              </w:rPr>
            </w:pPr>
          </w:p>
        </w:tc>
        <w:tc>
          <w:tcPr>
            <w:tcW w:w="2121" w:type="dxa"/>
          </w:tcPr>
          <w:p w14:paraId="590E77C7" w14:textId="77777777" w:rsidR="00FA617C" w:rsidRDefault="00FA617C">
            <w:pPr>
              <w:pStyle w:val="ConsPlusNormal"/>
              <w:rPr>
                <w:rFonts w:ascii="Times New Roman" w:hAnsi="Times New Roman" w:cs="Times New Roman"/>
                <w:sz w:val="24"/>
                <w:szCs w:val="24"/>
              </w:rPr>
            </w:pPr>
          </w:p>
        </w:tc>
      </w:tr>
      <w:tr w:rsidR="00FA617C" w14:paraId="0843D933" w14:textId="77777777">
        <w:trPr>
          <w:trHeight w:val="100"/>
        </w:trPr>
        <w:tc>
          <w:tcPr>
            <w:tcW w:w="707" w:type="dxa"/>
          </w:tcPr>
          <w:p w14:paraId="322B76B5" w14:textId="77777777" w:rsidR="00FA617C" w:rsidRDefault="00674C3B">
            <w:pPr>
              <w:pStyle w:val="ConsPlusNormal"/>
              <w:jc w:val="center"/>
              <w:rPr>
                <w:rFonts w:ascii="Times New Roman" w:hAnsi="Times New Roman" w:cs="Times New Roman"/>
                <w:sz w:val="24"/>
                <w:szCs w:val="24"/>
              </w:rPr>
            </w:pPr>
            <w:r>
              <w:rPr>
                <w:rFonts w:ascii="Times New Roman" w:hAnsi="Times New Roman" w:cs="Times New Roman"/>
                <w:sz w:val="24"/>
                <w:szCs w:val="24"/>
              </w:rPr>
              <w:t>2.</w:t>
            </w:r>
          </w:p>
        </w:tc>
        <w:tc>
          <w:tcPr>
            <w:tcW w:w="1934" w:type="dxa"/>
          </w:tcPr>
          <w:p w14:paraId="4875BFFE" w14:textId="77777777" w:rsidR="00FA617C" w:rsidRDefault="00FA617C">
            <w:pPr>
              <w:pStyle w:val="ConsPlusNormal"/>
              <w:rPr>
                <w:rFonts w:ascii="Times New Roman" w:hAnsi="Times New Roman" w:cs="Times New Roman"/>
                <w:sz w:val="24"/>
                <w:szCs w:val="24"/>
              </w:rPr>
            </w:pPr>
          </w:p>
        </w:tc>
        <w:tc>
          <w:tcPr>
            <w:tcW w:w="1447" w:type="dxa"/>
          </w:tcPr>
          <w:p w14:paraId="68533CA0" w14:textId="77777777" w:rsidR="00FA617C" w:rsidRDefault="00FA617C">
            <w:pPr>
              <w:pStyle w:val="ConsPlusNormal"/>
              <w:rPr>
                <w:rFonts w:ascii="Times New Roman" w:hAnsi="Times New Roman" w:cs="Times New Roman"/>
                <w:sz w:val="24"/>
                <w:szCs w:val="24"/>
              </w:rPr>
            </w:pPr>
          </w:p>
        </w:tc>
        <w:tc>
          <w:tcPr>
            <w:tcW w:w="1748" w:type="dxa"/>
          </w:tcPr>
          <w:p w14:paraId="5C49BFA8" w14:textId="77777777" w:rsidR="00FA617C" w:rsidRDefault="00FA617C">
            <w:pPr>
              <w:pStyle w:val="ConsPlusNormal"/>
              <w:rPr>
                <w:rFonts w:ascii="Times New Roman" w:hAnsi="Times New Roman" w:cs="Times New Roman"/>
                <w:sz w:val="24"/>
                <w:szCs w:val="24"/>
              </w:rPr>
            </w:pPr>
          </w:p>
        </w:tc>
        <w:tc>
          <w:tcPr>
            <w:tcW w:w="2253" w:type="dxa"/>
          </w:tcPr>
          <w:p w14:paraId="144A81B3" w14:textId="77777777" w:rsidR="00FA617C" w:rsidRDefault="00FA617C">
            <w:pPr>
              <w:pStyle w:val="ConsPlusNormal"/>
              <w:rPr>
                <w:rFonts w:ascii="Times New Roman" w:hAnsi="Times New Roman" w:cs="Times New Roman"/>
                <w:sz w:val="24"/>
                <w:szCs w:val="24"/>
              </w:rPr>
            </w:pPr>
          </w:p>
        </w:tc>
        <w:tc>
          <w:tcPr>
            <w:tcW w:w="2121" w:type="dxa"/>
          </w:tcPr>
          <w:p w14:paraId="095E7890" w14:textId="77777777" w:rsidR="00FA617C" w:rsidRDefault="00FA617C">
            <w:pPr>
              <w:pStyle w:val="ConsPlusNormal"/>
              <w:rPr>
                <w:rFonts w:ascii="Times New Roman" w:hAnsi="Times New Roman" w:cs="Times New Roman"/>
                <w:sz w:val="24"/>
                <w:szCs w:val="24"/>
              </w:rPr>
            </w:pPr>
          </w:p>
        </w:tc>
      </w:tr>
    </w:tbl>
    <w:p w14:paraId="2DF02570" w14:textId="77777777" w:rsidR="00FA617C" w:rsidRDefault="00FA617C">
      <w:pPr>
        <w:pStyle w:val="ConsPlusNormal"/>
        <w:jc w:val="both"/>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175"/>
        <w:gridCol w:w="2268"/>
        <w:gridCol w:w="3572"/>
      </w:tblGrid>
      <w:tr w:rsidR="00FA617C" w14:paraId="4F98D8B4" w14:textId="77777777">
        <w:tc>
          <w:tcPr>
            <w:tcW w:w="9015" w:type="dxa"/>
            <w:gridSpan w:val="3"/>
            <w:tcBorders>
              <w:top w:val="none" w:sz="4" w:space="0" w:color="000000"/>
              <w:left w:val="none" w:sz="4" w:space="0" w:color="000000"/>
              <w:bottom w:val="none" w:sz="4" w:space="0" w:color="000000"/>
              <w:right w:val="none" w:sz="4" w:space="0" w:color="000000"/>
            </w:tcBorders>
            <w:vAlign w:val="center"/>
          </w:tcPr>
          <w:p w14:paraId="70D8FE18" w14:textId="77777777" w:rsidR="00FA617C" w:rsidRDefault="00674C3B">
            <w:pPr>
              <w:pStyle w:val="ConsPlusNormal"/>
              <w:ind w:left="283"/>
              <w:rPr>
                <w:rFonts w:ascii="Times New Roman" w:hAnsi="Times New Roman" w:cs="Times New Roman"/>
                <w:sz w:val="24"/>
                <w:szCs w:val="24"/>
              </w:rPr>
            </w:pPr>
            <w:r>
              <w:rPr>
                <w:rFonts w:ascii="Times New Roman" w:hAnsi="Times New Roman" w:cs="Times New Roman"/>
                <w:sz w:val="24"/>
                <w:szCs w:val="24"/>
              </w:rPr>
              <w:t>Адрес поставки Товара: ________</w:t>
            </w:r>
          </w:p>
        </w:tc>
      </w:tr>
      <w:tr w:rsidR="00FA617C" w14:paraId="6B2D6DBE" w14:textId="77777777">
        <w:tc>
          <w:tcPr>
            <w:tcW w:w="3175" w:type="dxa"/>
            <w:tcBorders>
              <w:top w:val="none" w:sz="4" w:space="0" w:color="000000"/>
              <w:left w:val="none" w:sz="4" w:space="0" w:color="000000"/>
              <w:bottom w:val="none" w:sz="4" w:space="0" w:color="000000"/>
              <w:right w:val="none" w:sz="4" w:space="0" w:color="000000"/>
            </w:tcBorders>
            <w:vAlign w:val="bottom"/>
          </w:tcPr>
          <w:p w14:paraId="35BE4024" w14:textId="77777777" w:rsidR="00FA617C" w:rsidRDefault="00674C3B">
            <w:pPr>
              <w:pStyle w:val="ConsPlusNormal"/>
              <w:ind w:left="283"/>
              <w:rPr>
                <w:rFonts w:ascii="Times New Roman" w:hAnsi="Times New Roman" w:cs="Times New Roman"/>
                <w:sz w:val="24"/>
                <w:szCs w:val="24"/>
              </w:rPr>
            </w:pPr>
            <w:r>
              <w:rPr>
                <w:rFonts w:ascii="Times New Roman" w:hAnsi="Times New Roman" w:cs="Times New Roman"/>
                <w:sz w:val="24"/>
                <w:szCs w:val="24"/>
              </w:rPr>
              <w:t>Подпись:</w:t>
            </w:r>
          </w:p>
        </w:tc>
        <w:tc>
          <w:tcPr>
            <w:tcW w:w="2268" w:type="dxa"/>
            <w:tcBorders>
              <w:top w:val="none" w:sz="4" w:space="0" w:color="000000"/>
              <w:left w:val="none" w:sz="4" w:space="0" w:color="000000"/>
              <w:bottom w:val="none" w:sz="4" w:space="0" w:color="000000"/>
              <w:right w:val="none" w:sz="4" w:space="0" w:color="000000"/>
            </w:tcBorders>
          </w:tcPr>
          <w:p w14:paraId="5EAF7B3E" w14:textId="77777777" w:rsidR="00FA617C" w:rsidRDefault="00FA617C">
            <w:pPr>
              <w:pStyle w:val="ConsPlusNormal"/>
              <w:rPr>
                <w:rFonts w:ascii="Times New Roman" w:hAnsi="Times New Roman" w:cs="Times New Roman"/>
                <w:sz w:val="24"/>
                <w:szCs w:val="24"/>
              </w:rPr>
            </w:pPr>
          </w:p>
        </w:tc>
        <w:tc>
          <w:tcPr>
            <w:tcW w:w="3572" w:type="dxa"/>
            <w:tcBorders>
              <w:top w:val="none" w:sz="4" w:space="0" w:color="000000"/>
              <w:left w:val="none" w:sz="4" w:space="0" w:color="000000"/>
              <w:bottom w:val="none" w:sz="4" w:space="0" w:color="000000"/>
              <w:right w:val="none" w:sz="4" w:space="0" w:color="000000"/>
            </w:tcBorders>
          </w:tcPr>
          <w:p w14:paraId="0D17F562" w14:textId="77777777" w:rsidR="00FA617C" w:rsidRDefault="00FA617C">
            <w:pPr>
              <w:pStyle w:val="ConsPlusNormal"/>
              <w:rPr>
                <w:rFonts w:ascii="Times New Roman" w:hAnsi="Times New Roman" w:cs="Times New Roman"/>
                <w:sz w:val="24"/>
                <w:szCs w:val="24"/>
              </w:rPr>
            </w:pPr>
          </w:p>
        </w:tc>
      </w:tr>
      <w:tr w:rsidR="00FA617C" w14:paraId="1579FF85" w14:textId="77777777">
        <w:tc>
          <w:tcPr>
            <w:tcW w:w="3175" w:type="dxa"/>
            <w:tcBorders>
              <w:top w:val="none" w:sz="4" w:space="0" w:color="000000"/>
              <w:left w:val="none" w:sz="4" w:space="0" w:color="000000"/>
              <w:bottom w:val="none" w:sz="4" w:space="0" w:color="000000"/>
              <w:right w:val="none" w:sz="4" w:space="0" w:color="000000"/>
            </w:tcBorders>
          </w:tcPr>
          <w:p w14:paraId="48D7F441" w14:textId="77777777" w:rsidR="00FA617C" w:rsidRDefault="00674C3B">
            <w:pPr>
              <w:pStyle w:val="ConsPlusNormal"/>
              <w:rPr>
                <w:rFonts w:ascii="Times New Roman" w:hAnsi="Times New Roman" w:cs="Times New Roman"/>
                <w:sz w:val="24"/>
                <w:szCs w:val="24"/>
              </w:rPr>
            </w:pPr>
            <w:r>
              <w:rPr>
                <w:rFonts w:ascii="Times New Roman" w:hAnsi="Times New Roman" w:cs="Times New Roman"/>
                <w:sz w:val="24"/>
                <w:szCs w:val="24"/>
              </w:rPr>
              <w:t>От Заказчика:</w:t>
            </w:r>
          </w:p>
        </w:tc>
        <w:tc>
          <w:tcPr>
            <w:tcW w:w="2268" w:type="dxa"/>
            <w:tcBorders>
              <w:top w:val="none" w:sz="4" w:space="0" w:color="000000"/>
              <w:left w:val="none" w:sz="4" w:space="0" w:color="000000"/>
              <w:bottom w:val="none" w:sz="4" w:space="0" w:color="000000"/>
              <w:right w:val="none" w:sz="4" w:space="0" w:color="000000"/>
            </w:tcBorders>
          </w:tcPr>
          <w:p w14:paraId="1FC2408D" w14:textId="77777777" w:rsidR="00FA617C" w:rsidRDefault="00FA617C">
            <w:pPr>
              <w:pStyle w:val="ConsPlusNormal"/>
              <w:rPr>
                <w:rFonts w:ascii="Times New Roman" w:hAnsi="Times New Roman" w:cs="Times New Roman"/>
                <w:sz w:val="24"/>
                <w:szCs w:val="24"/>
              </w:rPr>
            </w:pPr>
          </w:p>
        </w:tc>
        <w:tc>
          <w:tcPr>
            <w:tcW w:w="3572" w:type="dxa"/>
            <w:tcBorders>
              <w:top w:val="none" w:sz="4" w:space="0" w:color="000000"/>
              <w:left w:val="none" w:sz="4" w:space="0" w:color="000000"/>
              <w:bottom w:val="none" w:sz="4" w:space="0" w:color="000000"/>
              <w:right w:val="none" w:sz="4" w:space="0" w:color="000000"/>
            </w:tcBorders>
          </w:tcPr>
          <w:p w14:paraId="7A331A04" w14:textId="77777777" w:rsidR="00FA617C" w:rsidRDefault="00FA617C">
            <w:pPr>
              <w:pStyle w:val="ConsPlusNormal"/>
              <w:rPr>
                <w:rFonts w:ascii="Times New Roman" w:hAnsi="Times New Roman" w:cs="Times New Roman"/>
                <w:sz w:val="24"/>
                <w:szCs w:val="24"/>
              </w:rPr>
            </w:pPr>
          </w:p>
        </w:tc>
      </w:tr>
      <w:tr w:rsidR="00FA617C" w14:paraId="1E2C715B" w14:textId="77777777">
        <w:tc>
          <w:tcPr>
            <w:tcW w:w="3175" w:type="dxa"/>
            <w:tcBorders>
              <w:top w:val="none" w:sz="4" w:space="0" w:color="000000"/>
              <w:left w:val="none" w:sz="4" w:space="0" w:color="000000"/>
              <w:bottom w:val="single" w:sz="4" w:space="0" w:color="auto"/>
              <w:right w:val="none" w:sz="4" w:space="0" w:color="000000"/>
            </w:tcBorders>
          </w:tcPr>
          <w:p w14:paraId="044C52BC" w14:textId="77777777" w:rsidR="00FA617C" w:rsidRDefault="00FA617C">
            <w:pPr>
              <w:pStyle w:val="ConsPlusNormal"/>
              <w:rPr>
                <w:rFonts w:ascii="Times New Roman" w:hAnsi="Times New Roman" w:cs="Times New Roman"/>
                <w:sz w:val="24"/>
                <w:szCs w:val="24"/>
              </w:rPr>
            </w:pPr>
          </w:p>
        </w:tc>
        <w:tc>
          <w:tcPr>
            <w:tcW w:w="2268" w:type="dxa"/>
            <w:tcBorders>
              <w:top w:val="none" w:sz="4" w:space="0" w:color="000000"/>
              <w:left w:val="none" w:sz="4" w:space="0" w:color="000000"/>
              <w:bottom w:val="none" w:sz="4" w:space="0" w:color="000000"/>
              <w:right w:val="none" w:sz="4" w:space="0" w:color="000000"/>
            </w:tcBorders>
          </w:tcPr>
          <w:p w14:paraId="7F0E995C" w14:textId="77777777" w:rsidR="00FA617C" w:rsidRDefault="00FA617C">
            <w:pPr>
              <w:pStyle w:val="ConsPlusNormal"/>
              <w:rPr>
                <w:rFonts w:ascii="Times New Roman" w:hAnsi="Times New Roman" w:cs="Times New Roman"/>
                <w:sz w:val="24"/>
                <w:szCs w:val="24"/>
              </w:rPr>
            </w:pPr>
          </w:p>
        </w:tc>
        <w:tc>
          <w:tcPr>
            <w:tcW w:w="3572" w:type="dxa"/>
            <w:tcBorders>
              <w:top w:val="none" w:sz="4" w:space="0" w:color="000000"/>
              <w:left w:val="none" w:sz="4" w:space="0" w:color="000000"/>
              <w:bottom w:val="none" w:sz="4" w:space="0" w:color="000000"/>
              <w:right w:val="none" w:sz="4" w:space="0" w:color="000000"/>
            </w:tcBorders>
          </w:tcPr>
          <w:p w14:paraId="6E1E5EEC" w14:textId="77777777" w:rsidR="00FA617C" w:rsidRDefault="00FA617C">
            <w:pPr>
              <w:pStyle w:val="ConsPlusNormal"/>
              <w:rPr>
                <w:rFonts w:ascii="Times New Roman" w:hAnsi="Times New Roman" w:cs="Times New Roman"/>
                <w:sz w:val="24"/>
                <w:szCs w:val="24"/>
              </w:rPr>
            </w:pPr>
          </w:p>
        </w:tc>
      </w:tr>
      <w:tr w:rsidR="00FA617C" w14:paraId="393D4254" w14:textId="77777777">
        <w:tc>
          <w:tcPr>
            <w:tcW w:w="3175" w:type="dxa"/>
            <w:tcBorders>
              <w:top w:val="single" w:sz="4" w:space="0" w:color="auto"/>
              <w:left w:val="none" w:sz="4" w:space="0" w:color="000000"/>
              <w:bottom w:val="none" w:sz="4" w:space="0" w:color="000000"/>
              <w:right w:val="none" w:sz="4" w:space="0" w:color="000000"/>
            </w:tcBorders>
          </w:tcPr>
          <w:p w14:paraId="2A058002" w14:textId="77777777" w:rsidR="00FA617C" w:rsidRDefault="00FA617C">
            <w:pPr>
              <w:pStyle w:val="ConsPlusNormal"/>
              <w:jc w:val="center"/>
              <w:rPr>
                <w:rFonts w:ascii="Times New Roman" w:hAnsi="Times New Roman" w:cs="Times New Roman"/>
                <w:sz w:val="24"/>
                <w:szCs w:val="24"/>
              </w:rPr>
            </w:pPr>
          </w:p>
        </w:tc>
        <w:tc>
          <w:tcPr>
            <w:tcW w:w="2268" w:type="dxa"/>
            <w:tcBorders>
              <w:top w:val="none" w:sz="4" w:space="0" w:color="000000"/>
              <w:left w:val="none" w:sz="4" w:space="0" w:color="000000"/>
              <w:bottom w:val="none" w:sz="4" w:space="0" w:color="000000"/>
              <w:right w:val="none" w:sz="4" w:space="0" w:color="000000"/>
            </w:tcBorders>
          </w:tcPr>
          <w:p w14:paraId="300C9F4D" w14:textId="77777777" w:rsidR="00FA617C" w:rsidRDefault="00FA617C">
            <w:pPr>
              <w:pStyle w:val="ConsPlusNormal"/>
              <w:rPr>
                <w:rFonts w:ascii="Times New Roman" w:hAnsi="Times New Roman" w:cs="Times New Roman"/>
                <w:sz w:val="24"/>
                <w:szCs w:val="24"/>
              </w:rPr>
            </w:pPr>
          </w:p>
        </w:tc>
        <w:tc>
          <w:tcPr>
            <w:tcW w:w="3572" w:type="dxa"/>
            <w:tcBorders>
              <w:top w:val="none" w:sz="4" w:space="0" w:color="000000"/>
              <w:left w:val="none" w:sz="4" w:space="0" w:color="000000"/>
              <w:bottom w:val="none" w:sz="4" w:space="0" w:color="000000"/>
              <w:right w:val="none" w:sz="4" w:space="0" w:color="000000"/>
            </w:tcBorders>
          </w:tcPr>
          <w:p w14:paraId="6F4806E4" w14:textId="77777777" w:rsidR="00FA617C" w:rsidRDefault="00FA617C">
            <w:pPr>
              <w:pStyle w:val="ConsPlusNormal"/>
              <w:rPr>
                <w:rFonts w:ascii="Times New Roman" w:hAnsi="Times New Roman" w:cs="Times New Roman"/>
                <w:sz w:val="24"/>
                <w:szCs w:val="24"/>
              </w:rPr>
            </w:pPr>
          </w:p>
        </w:tc>
      </w:tr>
      <w:tr w:rsidR="00FA617C" w14:paraId="16E30D2B" w14:textId="77777777">
        <w:tc>
          <w:tcPr>
            <w:tcW w:w="3175" w:type="dxa"/>
            <w:tcBorders>
              <w:top w:val="none" w:sz="4" w:space="0" w:color="000000"/>
              <w:left w:val="none" w:sz="4" w:space="0" w:color="000000"/>
              <w:bottom w:val="none" w:sz="4" w:space="0" w:color="000000"/>
              <w:right w:val="none" w:sz="4" w:space="0" w:color="000000"/>
            </w:tcBorders>
          </w:tcPr>
          <w:p w14:paraId="7E2660C3" w14:textId="77777777" w:rsidR="00FA617C" w:rsidRDefault="00FA617C">
            <w:pPr>
              <w:pStyle w:val="ConsPlusNormal"/>
              <w:rPr>
                <w:rFonts w:ascii="Times New Roman" w:hAnsi="Times New Roman" w:cs="Times New Roman"/>
                <w:sz w:val="24"/>
                <w:szCs w:val="24"/>
              </w:rPr>
            </w:pPr>
          </w:p>
        </w:tc>
        <w:tc>
          <w:tcPr>
            <w:tcW w:w="2268" w:type="dxa"/>
            <w:tcBorders>
              <w:top w:val="none" w:sz="4" w:space="0" w:color="000000"/>
              <w:left w:val="none" w:sz="4" w:space="0" w:color="000000"/>
              <w:bottom w:val="none" w:sz="4" w:space="0" w:color="000000"/>
              <w:right w:val="none" w:sz="4" w:space="0" w:color="000000"/>
            </w:tcBorders>
          </w:tcPr>
          <w:p w14:paraId="215B0749" w14:textId="77777777" w:rsidR="00FA617C" w:rsidRDefault="00FA617C">
            <w:pPr>
              <w:pStyle w:val="ConsPlusNormal"/>
              <w:rPr>
                <w:rFonts w:ascii="Times New Roman" w:hAnsi="Times New Roman" w:cs="Times New Roman"/>
                <w:sz w:val="24"/>
                <w:szCs w:val="24"/>
              </w:rPr>
            </w:pPr>
          </w:p>
        </w:tc>
        <w:tc>
          <w:tcPr>
            <w:tcW w:w="3572" w:type="dxa"/>
            <w:tcBorders>
              <w:top w:val="none" w:sz="4" w:space="0" w:color="000000"/>
              <w:left w:val="none" w:sz="4" w:space="0" w:color="000000"/>
              <w:bottom w:val="none" w:sz="4" w:space="0" w:color="000000"/>
              <w:right w:val="none" w:sz="4" w:space="0" w:color="000000"/>
            </w:tcBorders>
          </w:tcPr>
          <w:p w14:paraId="3C334B78" w14:textId="77777777" w:rsidR="00FA617C" w:rsidRDefault="00FA617C">
            <w:pPr>
              <w:pStyle w:val="ConsPlusNormal"/>
              <w:rPr>
                <w:rFonts w:ascii="Times New Roman" w:hAnsi="Times New Roman" w:cs="Times New Roman"/>
                <w:sz w:val="24"/>
                <w:szCs w:val="24"/>
              </w:rPr>
            </w:pPr>
          </w:p>
        </w:tc>
      </w:tr>
      <w:tr w:rsidR="00FA617C" w14:paraId="575F0B86" w14:textId="77777777">
        <w:tc>
          <w:tcPr>
            <w:tcW w:w="3175" w:type="dxa"/>
            <w:tcBorders>
              <w:top w:val="none" w:sz="4" w:space="0" w:color="000000"/>
              <w:left w:val="none" w:sz="4" w:space="0" w:color="000000"/>
              <w:bottom w:val="none" w:sz="4" w:space="0" w:color="000000"/>
              <w:right w:val="none" w:sz="4" w:space="0" w:color="000000"/>
            </w:tcBorders>
            <w:vAlign w:val="center"/>
          </w:tcPr>
          <w:p w14:paraId="1F7CE48B" w14:textId="77777777" w:rsidR="00FA617C" w:rsidRDefault="00674C3B">
            <w:pPr>
              <w:pStyle w:val="ConsPlusNormal"/>
              <w:rPr>
                <w:rFonts w:ascii="Times New Roman" w:hAnsi="Times New Roman" w:cs="Times New Roman"/>
                <w:sz w:val="24"/>
                <w:szCs w:val="24"/>
              </w:rPr>
            </w:pPr>
            <w:r>
              <w:rPr>
                <w:rFonts w:ascii="Times New Roman" w:hAnsi="Times New Roman" w:cs="Times New Roman"/>
                <w:sz w:val="24"/>
                <w:szCs w:val="24"/>
              </w:rPr>
              <w:t>От Заказчика:</w:t>
            </w:r>
          </w:p>
        </w:tc>
        <w:tc>
          <w:tcPr>
            <w:tcW w:w="2268" w:type="dxa"/>
            <w:tcBorders>
              <w:top w:val="none" w:sz="4" w:space="0" w:color="000000"/>
              <w:left w:val="none" w:sz="4" w:space="0" w:color="000000"/>
              <w:bottom w:val="none" w:sz="4" w:space="0" w:color="000000"/>
              <w:right w:val="none" w:sz="4" w:space="0" w:color="000000"/>
            </w:tcBorders>
          </w:tcPr>
          <w:p w14:paraId="15586BA3" w14:textId="77777777" w:rsidR="00FA617C" w:rsidRDefault="00FA617C">
            <w:pPr>
              <w:pStyle w:val="ConsPlusNormal"/>
              <w:rPr>
                <w:rFonts w:ascii="Times New Roman" w:hAnsi="Times New Roman" w:cs="Times New Roman"/>
                <w:sz w:val="24"/>
                <w:szCs w:val="24"/>
              </w:rPr>
            </w:pPr>
          </w:p>
        </w:tc>
        <w:tc>
          <w:tcPr>
            <w:tcW w:w="3572" w:type="dxa"/>
            <w:tcBorders>
              <w:top w:val="none" w:sz="4" w:space="0" w:color="000000"/>
              <w:left w:val="none" w:sz="4" w:space="0" w:color="000000"/>
              <w:bottom w:val="none" w:sz="4" w:space="0" w:color="000000"/>
              <w:right w:val="none" w:sz="4" w:space="0" w:color="000000"/>
            </w:tcBorders>
            <w:vAlign w:val="center"/>
          </w:tcPr>
          <w:p w14:paraId="7C25F619" w14:textId="77777777" w:rsidR="00FA617C" w:rsidRDefault="00674C3B">
            <w:pPr>
              <w:pStyle w:val="ConsPlusNormal"/>
              <w:rPr>
                <w:rFonts w:ascii="Times New Roman" w:hAnsi="Times New Roman" w:cs="Times New Roman"/>
                <w:sz w:val="24"/>
                <w:szCs w:val="24"/>
              </w:rPr>
            </w:pPr>
            <w:r>
              <w:rPr>
                <w:rFonts w:ascii="Times New Roman" w:hAnsi="Times New Roman" w:cs="Times New Roman"/>
                <w:sz w:val="24"/>
                <w:szCs w:val="24"/>
              </w:rPr>
              <w:t>От Поставщика:</w:t>
            </w:r>
          </w:p>
        </w:tc>
      </w:tr>
      <w:tr w:rsidR="00FA617C" w14:paraId="3FDDE8E9" w14:textId="77777777">
        <w:tc>
          <w:tcPr>
            <w:tcW w:w="3175" w:type="dxa"/>
            <w:tcBorders>
              <w:top w:val="none" w:sz="4" w:space="0" w:color="000000"/>
              <w:left w:val="none" w:sz="4" w:space="0" w:color="000000"/>
              <w:bottom w:val="single" w:sz="4" w:space="0" w:color="auto"/>
              <w:right w:val="none" w:sz="4" w:space="0" w:color="000000"/>
            </w:tcBorders>
          </w:tcPr>
          <w:p w14:paraId="744A09FD" w14:textId="77777777" w:rsidR="00FA617C" w:rsidRDefault="00674C3B">
            <w:pPr>
              <w:pStyle w:val="ConsPlusNormal"/>
              <w:ind w:left="567"/>
              <w:rPr>
                <w:rFonts w:ascii="Times New Roman" w:hAnsi="Times New Roman" w:cs="Times New Roman"/>
              </w:rPr>
            </w:pPr>
            <w:r>
              <w:rPr>
                <w:rFonts w:ascii="Times New Roman" w:hAnsi="Times New Roman" w:cs="Times New Roman"/>
                <w:bCs/>
              </w:rPr>
              <w:t xml:space="preserve">Заведующий: </w:t>
            </w:r>
          </w:p>
          <w:p w14:paraId="576E27D8" w14:textId="77777777" w:rsidR="00FA617C" w:rsidRDefault="00674C3B">
            <w:pPr>
              <w:pStyle w:val="ConsPlusNormal"/>
              <w:ind w:left="567"/>
              <w:rPr>
                <w:rFonts w:ascii="Times New Roman" w:hAnsi="Times New Roman" w:cs="Times New Roman"/>
                <w:sz w:val="24"/>
                <w:szCs w:val="24"/>
              </w:rPr>
            </w:pPr>
            <w:r>
              <w:rPr>
                <w:rFonts w:ascii="Times New Roman" w:hAnsi="Times New Roman" w:cs="Times New Roman"/>
                <w:bCs/>
              </w:rPr>
              <w:t xml:space="preserve"> _________О.И.Ладыгина</w:t>
            </w:r>
          </w:p>
          <w:p w14:paraId="37FB69E7" w14:textId="77777777" w:rsidR="00FA617C" w:rsidRDefault="00FA617C"/>
        </w:tc>
        <w:tc>
          <w:tcPr>
            <w:tcW w:w="2268" w:type="dxa"/>
            <w:tcBorders>
              <w:top w:val="none" w:sz="4" w:space="0" w:color="000000"/>
              <w:left w:val="none" w:sz="4" w:space="0" w:color="000000"/>
              <w:bottom w:val="none" w:sz="4" w:space="0" w:color="000000"/>
              <w:right w:val="none" w:sz="4" w:space="0" w:color="000000"/>
            </w:tcBorders>
          </w:tcPr>
          <w:p w14:paraId="431A93FE" w14:textId="77777777" w:rsidR="00FA617C" w:rsidRDefault="00FA617C">
            <w:pPr>
              <w:pStyle w:val="ConsPlusNormal"/>
              <w:rPr>
                <w:rFonts w:ascii="Times New Roman" w:hAnsi="Times New Roman" w:cs="Times New Roman"/>
                <w:sz w:val="24"/>
                <w:szCs w:val="24"/>
              </w:rPr>
            </w:pPr>
          </w:p>
        </w:tc>
        <w:tc>
          <w:tcPr>
            <w:tcW w:w="3572" w:type="dxa"/>
            <w:tcBorders>
              <w:top w:val="none" w:sz="4" w:space="0" w:color="000000"/>
              <w:left w:val="none" w:sz="4" w:space="0" w:color="000000"/>
              <w:bottom w:val="single" w:sz="4" w:space="0" w:color="auto"/>
              <w:right w:val="none" w:sz="4" w:space="0" w:color="000000"/>
            </w:tcBorders>
          </w:tcPr>
          <w:p w14:paraId="6DAC3F47" w14:textId="77777777" w:rsidR="00FA617C" w:rsidRDefault="00674C3B">
            <w:pPr>
              <w:pStyle w:val="a4"/>
              <w:rPr>
                <w:rFonts w:ascii="Times New Roman" w:hAnsi="Times New Roman" w:cs="Times New Roman"/>
                <w:sz w:val="24"/>
                <w:szCs w:val="24"/>
              </w:rPr>
            </w:pPr>
            <w:r>
              <w:rPr>
                <w:rFonts w:ascii="Times New Roman" w:eastAsia="Times New Roman" w:hAnsi="Times New Roman" w:cs="Times New Roman"/>
                <w:sz w:val="24"/>
                <w:szCs w:val="24"/>
              </w:rPr>
              <w:t>Генеральный директор</w:t>
            </w:r>
          </w:p>
          <w:p w14:paraId="040475FE" w14:textId="77777777" w:rsidR="00FA617C" w:rsidRDefault="00674C3B">
            <w:pPr>
              <w:pStyle w:val="a4"/>
              <w:rPr>
                <w:rFonts w:ascii="Times New Roman" w:hAnsi="Times New Roman" w:cs="Times New Roman"/>
                <w:sz w:val="24"/>
                <w:szCs w:val="24"/>
              </w:rPr>
            </w:pPr>
            <w:r>
              <w:rPr>
                <w:rFonts w:ascii="Times New Roman" w:eastAsia="Times New Roman" w:hAnsi="Times New Roman" w:cs="Times New Roman"/>
                <w:sz w:val="24"/>
                <w:szCs w:val="24"/>
              </w:rPr>
              <w:t>_______________И. В. Рыбалов</w:t>
            </w:r>
          </w:p>
          <w:p w14:paraId="3A2F33AB" w14:textId="77777777" w:rsidR="00FA617C" w:rsidRDefault="00FA617C">
            <w:pPr>
              <w:pStyle w:val="a4"/>
              <w:rPr>
                <w:rFonts w:ascii="Times New Roman" w:hAnsi="Times New Roman" w:cs="Times New Roman"/>
                <w:sz w:val="24"/>
                <w:szCs w:val="24"/>
              </w:rPr>
            </w:pPr>
          </w:p>
        </w:tc>
      </w:tr>
      <w:tr w:rsidR="00FA617C" w14:paraId="71080415" w14:textId="77777777">
        <w:tc>
          <w:tcPr>
            <w:tcW w:w="3175" w:type="dxa"/>
            <w:tcBorders>
              <w:top w:val="single" w:sz="4" w:space="0" w:color="auto"/>
              <w:left w:val="none" w:sz="4" w:space="0" w:color="000000"/>
              <w:bottom w:val="none" w:sz="4" w:space="0" w:color="000000"/>
              <w:right w:val="none" w:sz="4" w:space="0" w:color="000000"/>
            </w:tcBorders>
          </w:tcPr>
          <w:p w14:paraId="3F3CF88E" w14:textId="77777777" w:rsidR="00FA617C" w:rsidRDefault="00FA617C">
            <w:pPr>
              <w:pStyle w:val="ConsPlusNormal"/>
              <w:rPr>
                <w:rFonts w:ascii="Times New Roman" w:hAnsi="Times New Roman" w:cs="Times New Roman"/>
                <w:sz w:val="24"/>
                <w:szCs w:val="24"/>
              </w:rPr>
            </w:pPr>
          </w:p>
        </w:tc>
        <w:tc>
          <w:tcPr>
            <w:tcW w:w="2268" w:type="dxa"/>
            <w:tcBorders>
              <w:top w:val="none" w:sz="4" w:space="0" w:color="000000"/>
              <w:left w:val="none" w:sz="4" w:space="0" w:color="000000"/>
              <w:bottom w:val="none" w:sz="4" w:space="0" w:color="000000"/>
              <w:right w:val="none" w:sz="4" w:space="0" w:color="000000"/>
            </w:tcBorders>
          </w:tcPr>
          <w:p w14:paraId="2118251F" w14:textId="77777777" w:rsidR="00FA617C" w:rsidRDefault="00FA617C">
            <w:pPr>
              <w:pStyle w:val="ConsPlusNormal"/>
              <w:rPr>
                <w:rFonts w:ascii="Times New Roman" w:hAnsi="Times New Roman" w:cs="Times New Roman"/>
                <w:sz w:val="24"/>
                <w:szCs w:val="24"/>
              </w:rPr>
            </w:pPr>
          </w:p>
        </w:tc>
        <w:tc>
          <w:tcPr>
            <w:tcW w:w="3572" w:type="dxa"/>
            <w:tcBorders>
              <w:top w:val="single" w:sz="4" w:space="0" w:color="auto"/>
              <w:left w:val="none" w:sz="4" w:space="0" w:color="000000"/>
              <w:bottom w:val="none" w:sz="4" w:space="0" w:color="000000"/>
              <w:right w:val="none" w:sz="4" w:space="0" w:color="000000"/>
            </w:tcBorders>
          </w:tcPr>
          <w:p w14:paraId="3654DF51" w14:textId="77777777" w:rsidR="00FA617C" w:rsidRDefault="00FA617C">
            <w:pPr>
              <w:pStyle w:val="ConsPlusNormal"/>
              <w:rPr>
                <w:rFonts w:ascii="Times New Roman" w:hAnsi="Times New Roman" w:cs="Times New Roman"/>
                <w:sz w:val="24"/>
                <w:szCs w:val="24"/>
              </w:rPr>
            </w:pPr>
          </w:p>
        </w:tc>
      </w:tr>
    </w:tbl>
    <w:p w14:paraId="5B919BC7" w14:textId="77777777" w:rsidR="00FA617C" w:rsidRDefault="00FA617C">
      <w:pPr>
        <w:pStyle w:val="ConsPlusNormal"/>
        <w:jc w:val="both"/>
        <w:rPr>
          <w:rFonts w:ascii="Times New Roman" w:hAnsi="Times New Roman" w:cs="Times New Roman"/>
          <w:sz w:val="24"/>
          <w:szCs w:val="24"/>
        </w:rPr>
      </w:pPr>
    </w:p>
    <w:p w14:paraId="7C120EC3" w14:textId="77777777" w:rsidR="00FA617C" w:rsidRDefault="00FA617C">
      <w:pPr>
        <w:pStyle w:val="ConsPlusNormal"/>
        <w:jc w:val="both"/>
        <w:rPr>
          <w:rFonts w:ascii="Times New Roman" w:hAnsi="Times New Roman" w:cs="Times New Roman"/>
          <w:sz w:val="24"/>
          <w:szCs w:val="24"/>
        </w:rPr>
      </w:pPr>
    </w:p>
    <w:p w14:paraId="5BCD3723" w14:textId="77777777" w:rsidR="00FA617C" w:rsidRDefault="00FA617C">
      <w:pPr>
        <w:pStyle w:val="ConsPlusNormal"/>
        <w:jc w:val="both"/>
        <w:rPr>
          <w:rFonts w:ascii="Times New Roman" w:hAnsi="Times New Roman" w:cs="Times New Roman"/>
          <w:sz w:val="24"/>
          <w:szCs w:val="24"/>
        </w:rPr>
      </w:pPr>
    </w:p>
    <w:p w14:paraId="6AC933EC" w14:textId="77777777" w:rsidR="00FA617C" w:rsidRDefault="00674C3B">
      <w:pPr>
        <w:spacing w:after="0"/>
        <w:jc w:val="left"/>
      </w:pPr>
      <w:r>
        <w:br w:type="page" w:clear="all"/>
      </w:r>
    </w:p>
    <w:p w14:paraId="43D9C864" w14:textId="77777777" w:rsidR="00FA617C" w:rsidRDefault="00674C3B">
      <w:pPr>
        <w:pStyle w:val="ConsPlusNormal"/>
        <w:jc w:val="right"/>
        <w:rPr>
          <w:rFonts w:ascii="Times New Roman" w:hAnsi="Times New Roman" w:cs="Times New Roman"/>
          <w:sz w:val="24"/>
          <w:szCs w:val="24"/>
        </w:rPr>
      </w:pPr>
      <w:r>
        <w:rPr>
          <w:rFonts w:ascii="Times New Roman" w:hAnsi="Times New Roman" w:cs="Times New Roman"/>
          <w:sz w:val="24"/>
          <w:szCs w:val="24"/>
        </w:rPr>
        <w:lastRenderedPageBreak/>
        <w:t>Приложение № 4</w:t>
      </w:r>
      <w:r>
        <w:rPr>
          <w:rStyle w:val="af7"/>
          <w:rFonts w:ascii="Times New Roman" w:hAnsi="Times New Roman" w:cs="Times New Roman"/>
          <w:sz w:val="24"/>
          <w:szCs w:val="24"/>
        </w:rPr>
        <w:footnoteReference w:id="8"/>
      </w:r>
      <w:r>
        <w:rPr>
          <w:rFonts w:ascii="Times New Roman" w:hAnsi="Times New Roman" w:cs="Times New Roman"/>
          <w:sz w:val="24"/>
          <w:szCs w:val="24"/>
        </w:rPr>
        <w:t xml:space="preserve"> к Контракту</w:t>
      </w:r>
    </w:p>
    <w:p w14:paraId="14E96E49" w14:textId="77777777" w:rsidR="00FA617C" w:rsidRDefault="00674C3B">
      <w:pPr>
        <w:pStyle w:val="ConsPlusNormal"/>
        <w:jc w:val="right"/>
        <w:rPr>
          <w:rFonts w:ascii="Times New Roman" w:hAnsi="Times New Roman" w:cs="Times New Roman"/>
          <w:sz w:val="24"/>
          <w:szCs w:val="24"/>
        </w:rPr>
      </w:pPr>
      <w:r>
        <w:rPr>
          <w:rFonts w:ascii="Times New Roman" w:hAnsi="Times New Roman" w:cs="Times New Roman"/>
          <w:sz w:val="24"/>
          <w:szCs w:val="24"/>
        </w:rPr>
        <w:t xml:space="preserve">от "__" ____ 20__ г. </w:t>
      </w:r>
      <w:r>
        <w:rPr>
          <w:rFonts w:ascii="Times New Roman" w:hAnsi="Times New Roman" w:cs="Times New Roman"/>
          <w:b/>
          <w:sz w:val="24"/>
          <w:szCs w:val="24"/>
        </w:rPr>
        <w:t>2025.Хп</w:t>
      </w:r>
    </w:p>
    <w:p w14:paraId="5A38A4B5" w14:textId="77777777" w:rsidR="00FA617C" w:rsidRDefault="00FA617C">
      <w:pPr>
        <w:pStyle w:val="ConsPlusNormal"/>
        <w:jc w:val="center"/>
        <w:rPr>
          <w:rFonts w:ascii="Times New Roman" w:hAnsi="Times New Roman" w:cs="Times New Roman"/>
          <w:sz w:val="24"/>
          <w:szCs w:val="24"/>
        </w:rPr>
      </w:pPr>
    </w:p>
    <w:p w14:paraId="4A13AAD1" w14:textId="77777777" w:rsidR="00FA617C" w:rsidRDefault="00FA617C">
      <w:pPr>
        <w:pStyle w:val="ConsPlusNormal"/>
        <w:jc w:val="center"/>
        <w:rPr>
          <w:rFonts w:ascii="Times New Roman" w:hAnsi="Times New Roman" w:cs="Times New Roman"/>
          <w:sz w:val="24"/>
          <w:szCs w:val="24"/>
        </w:rPr>
      </w:pPr>
    </w:p>
    <w:p w14:paraId="6F8CDF73" w14:textId="77777777" w:rsidR="00FA617C" w:rsidRDefault="00674C3B">
      <w:pPr>
        <w:pStyle w:val="ConsPlusNormal"/>
        <w:jc w:val="center"/>
        <w:rPr>
          <w:rFonts w:ascii="Times New Roman" w:hAnsi="Times New Roman" w:cs="Times New Roman"/>
          <w:sz w:val="24"/>
          <w:szCs w:val="24"/>
        </w:rPr>
      </w:pPr>
      <w:r>
        <w:rPr>
          <w:rFonts w:ascii="Times New Roman" w:hAnsi="Times New Roman" w:cs="Times New Roman"/>
          <w:sz w:val="24"/>
          <w:szCs w:val="24"/>
        </w:rPr>
        <w:t>ФОРМА АКТА СДАЧИ-ПРИЕМКИ ТОВАРА</w:t>
      </w:r>
    </w:p>
    <w:p w14:paraId="0A654294" w14:textId="77777777" w:rsidR="00FA617C" w:rsidRDefault="00FA617C">
      <w:pPr>
        <w:pStyle w:val="ConsPlusNormal"/>
        <w:jc w:val="both"/>
        <w:rPr>
          <w:rFonts w:ascii="Times New Roman" w:hAnsi="Times New Roman" w:cs="Times New Roman"/>
          <w:sz w:val="24"/>
          <w:szCs w:val="24"/>
        </w:rPr>
      </w:pPr>
    </w:p>
    <w:p w14:paraId="69B7EEB8" w14:textId="77777777" w:rsidR="00FA617C" w:rsidRDefault="00674C3B">
      <w:pPr>
        <w:pStyle w:val="ConsPlusNonformat"/>
        <w:jc w:val="center"/>
        <w:rPr>
          <w:rFonts w:ascii="Times New Roman" w:hAnsi="Times New Roman" w:cs="Times New Roman"/>
          <w:sz w:val="24"/>
          <w:szCs w:val="24"/>
        </w:rPr>
      </w:pPr>
      <w:r>
        <w:rPr>
          <w:rFonts w:ascii="Times New Roman" w:hAnsi="Times New Roman" w:cs="Times New Roman"/>
          <w:sz w:val="24"/>
          <w:szCs w:val="24"/>
        </w:rPr>
        <w:t>АКТ СДАЧИ-ПРИЕМКИ ТОВАРА</w:t>
      </w:r>
    </w:p>
    <w:p w14:paraId="504E0992" w14:textId="77777777" w:rsidR="00FA617C" w:rsidRDefault="00674C3B">
      <w:pPr>
        <w:pStyle w:val="ConsPlusNonformat"/>
        <w:jc w:val="center"/>
        <w:rPr>
          <w:rFonts w:ascii="Times New Roman" w:hAnsi="Times New Roman" w:cs="Times New Roman"/>
          <w:sz w:val="24"/>
          <w:szCs w:val="24"/>
        </w:rPr>
      </w:pPr>
      <w:r>
        <w:rPr>
          <w:rFonts w:ascii="Times New Roman" w:hAnsi="Times New Roman" w:cs="Times New Roman"/>
          <w:sz w:val="24"/>
          <w:szCs w:val="24"/>
        </w:rPr>
        <w:t>по состоянию на ________ года</w:t>
      </w:r>
    </w:p>
    <w:p w14:paraId="5CD20220" w14:textId="77777777" w:rsidR="00FA617C" w:rsidRDefault="00FA617C">
      <w:pPr>
        <w:pStyle w:val="ConsPlusNonformat"/>
        <w:jc w:val="both"/>
        <w:rPr>
          <w:rFonts w:ascii="Times New Roman" w:hAnsi="Times New Roman" w:cs="Times New Roman"/>
          <w:sz w:val="24"/>
          <w:szCs w:val="24"/>
        </w:rPr>
      </w:pPr>
    </w:p>
    <w:p w14:paraId="7FA86887" w14:textId="77777777" w:rsidR="00FA617C" w:rsidRDefault="00674C3B">
      <w:r>
        <w:t>Поставщик  ______  в лице _______, действующего на основании</w:t>
      </w:r>
    </w:p>
    <w:p w14:paraId="7ABEFA40" w14:textId="77777777" w:rsidR="00FA617C" w:rsidRDefault="00674C3B">
      <w:r>
        <w:t>________, с одной стороны, и Заказчик _________  в лице ________,</w:t>
      </w:r>
    </w:p>
    <w:p w14:paraId="0B936928" w14:textId="77777777" w:rsidR="00FA617C" w:rsidRDefault="00674C3B">
      <w:r>
        <w:t>действующего  на  основании  ________  ,  с  другой  стороны,</w:t>
      </w:r>
    </w:p>
    <w:p w14:paraId="3135D968" w14:textId="77777777" w:rsidR="00FA617C" w:rsidRDefault="00674C3B">
      <w:r>
        <w:t>составили настоящий Акт о следующем:</w:t>
      </w:r>
    </w:p>
    <w:p w14:paraId="79E23542" w14:textId="77777777" w:rsidR="00FA617C" w:rsidRDefault="00674C3B">
      <w:r>
        <w:t>В соответствии с Контрактом от __________ г. N _____ Поставщик выполнил</w:t>
      </w:r>
    </w:p>
    <w:p w14:paraId="762213F1" w14:textId="77777777" w:rsidR="00FA617C" w:rsidRDefault="00674C3B">
      <w:r>
        <w:t>обязанности по поставке продуктов питания (далее - Товар).</w:t>
      </w:r>
    </w:p>
    <w:p w14:paraId="14640535" w14:textId="77777777" w:rsidR="00FA617C" w:rsidRDefault="00FA617C">
      <w:pPr>
        <w:pStyle w:val="ConsPlusNormal"/>
        <w:jc w:val="both"/>
        <w:rPr>
          <w:rFonts w:ascii="Times New Roman" w:hAnsi="Times New Roman" w:cs="Times New Roman"/>
          <w:sz w:val="24"/>
          <w:szCs w:val="24"/>
        </w:rPr>
      </w:pPr>
    </w:p>
    <w:tbl>
      <w:tblPr>
        <w:tblW w:w="10370"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190"/>
        <w:gridCol w:w="992"/>
        <w:gridCol w:w="1647"/>
        <w:gridCol w:w="1120"/>
        <w:gridCol w:w="658"/>
        <w:gridCol w:w="2136"/>
        <w:gridCol w:w="2627"/>
      </w:tblGrid>
      <w:tr w:rsidR="00FA617C" w14:paraId="084AA984" w14:textId="77777777">
        <w:trPr>
          <w:trHeight w:val="421"/>
        </w:trPr>
        <w:tc>
          <w:tcPr>
            <w:tcW w:w="1190" w:type="dxa"/>
          </w:tcPr>
          <w:p w14:paraId="5C287115" w14:textId="77777777" w:rsidR="00FA617C" w:rsidRDefault="00674C3B">
            <w:pPr>
              <w:pStyle w:val="ConsPlusNormal"/>
              <w:jc w:val="center"/>
              <w:rPr>
                <w:rFonts w:ascii="Times New Roman" w:hAnsi="Times New Roman" w:cs="Times New Roman"/>
                <w:sz w:val="24"/>
                <w:szCs w:val="24"/>
              </w:rPr>
            </w:pPr>
            <w:r>
              <w:rPr>
                <w:rFonts w:ascii="Times New Roman" w:hAnsi="Times New Roman" w:cs="Times New Roman"/>
                <w:sz w:val="24"/>
                <w:szCs w:val="24"/>
              </w:rPr>
              <w:t>Наименование получателя</w:t>
            </w:r>
          </w:p>
        </w:tc>
        <w:tc>
          <w:tcPr>
            <w:tcW w:w="992" w:type="dxa"/>
          </w:tcPr>
          <w:p w14:paraId="168720A0" w14:textId="77777777" w:rsidR="00FA617C" w:rsidRDefault="00674C3B">
            <w:pPr>
              <w:pStyle w:val="ConsPlusNormal"/>
              <w:jc w:val="center"/>
              <w:rPr>
                <w:rFonts w:ascii="Times New Roman" w:hAnsi="Times New Roman" w:cs="Times New Roman"/>
                <w:sz w:val="24"/>
                <w:szCs w:val="24"/>
              </w:rPr>
            </w:pPr>
            <w:r>
              <w:rPr>
                <w:rFonts w:ascii="Times New Roman" w:hAnsi="Times New Roman" w:cs="Times New Roman"/>
                <w:sz w:val="24"/>
                <w:szCs w:val="24"/>
              </w:rPr>
              <w:t>Наименование Товара</w:t>
            </w:r>
          </w:p>
        </w:tc>
        <w:tc>
          <w:tcPr>
            <w:tcW w:w="1647" w:type="dxa"/>
          </w:tcPr>
          <w:p w14:paraId="58FB667A" w14:textId="77777777" w:rsidR="00FA617C" w:rsidRDefault="00674C3B">
            <w:pPr>
              <w:pStyle w:val="ConsPlusNormal"/>
              <w:jc w:val="center"/>
              <w:rPr>
                <w:rFonts w:ascii="Times New Roman" w:hAnsi="Times New Roman" w:cs="Times New Roman"/>
                <w:sz w:val="24"/>
                <w:szCs w:val="24"/>
              </w:rPr>
            </w:pPr>
            <w:r>
              <w:rPr>
                <w:rFonts w:ascii="Times New Roman" w:hAnsi="Times New Roman" w:cs="Times New Roman"/>
                <w:sz w:val="24"/>
                <w:szCs w:val="24"/>
              </w:rPr>
              <w:t>Описание внешнего вида Товара</w:t>
            </w:r>
          </w:p>
        </w:tc>
        <w:tc>
          <w:tcPr>
            <w:tcW w:w="1120" w:type="dxa"/>
          </w:tcPr>
          <w:p w14:paraId="3F9733AE" w14:textId="77777777" w:rsidR="00FA617C" w:rsidRDefault="00674C3B">
            <w:pPr>
              <w:pStyle w:val="ConsPlusNormal"/>
              <w:jc w:val="center"/>
              <w:rPr>
                <w:rFonts w:ascii="Times New Roman" w:hAnsi="Times New Roman" w:cs="Times New Roman"/>
                <w:sz w:val="24"/>
                <w:szCs w:val="24"/>
              </w:rPr>
            </w:pPr>
            <w:r>
              <w:rPr>
                <w:rFonts w:ascii="Times New Roman" w:hAnsi="Times New Roman" w:cs="Times New Roman"/>
                <w:sz w:val="24"/>
                <w:szCs w:val="24"/>
              </w:rPr>
              <w:t>Объем поставки</w:t>
            </w:r>
          </w:p>
        </w:tc>
        <w:tc>
          <w:tcPr>
            <w:tcW w:w="658" w:type="dxa"/>
          </w:tcPr>
          <w:p w14:paraId="26A6807D" w14:textId="77777777" w:rsidR="00FA617C" w:rsidRDefault="00674C3B">
            <w:pPr>
              <w:pStyle w:val="ConsPlusNormal"/>
              <w:jc w:val="center"/>
              <w:rPr>
                <w:rFonts w:ascii="Times New Roman" w:hAnsi="Times New Roman" w:cs="Times New Roman"/>
                <w:sz w:val="24"/>
                <w:szCs w:val="24"/>
              </w:rPr>
            </w:pPr>
            <w:r>
              <w:rPr>
                <w:rFonts w:ascii="Times New Roman" w:hAnsi="Times New Roman" w:cs="Times New Roman"/>
                <w:sz w:val="24"/>
                <w:szCs w:val="24"/>
              </w:rPr>
              <w:t>Ед. изм.</w:t>
            </w:r>
          </w:p>
        </w:tc>
        <w:tc>
          <w:tcPr>
            <w:tcW w:w="2136" w:type="dxa"/>
          </w:tcPr>
          <w:p w14:paraId="5C9C12ED" w14:textId="77777777" w:rsidR="00FA617C" w:rsidRDefault="00674C3B">
            <w:pPr>
              <w:pStyle w:val="ConsPlusNormal"/>
              <w:jc w:val="center"/>
              <w:rPr>
                <w:rFonts w:ascii="Times New Roman" w:hAnsi="Times New Roman" w:cs="Times New Roman"/>
                <w:sz w:val="24"/>
                <w:szCs w:val="24"/>
              </w:rPr>
            </w:pPr>
            <w:r>
              <w:rPr>
                <w:rFonts w:ascii="Times New Roman" w:hAnsi="Times New Roman" w:cs="Times New Roman"/>
                <w:sz w:val="24"/>
                <w:szCs w:val="24"/>
              </w:rPr>
              <w:t>Цена за единицу измерения, руб. (включая НДС)</w:t>
            </w:r>
          </w:p>
        </w:tc>
        <w:tc>
          <w:tcPr>
            <w:tcW w:w="2627" w:type="dxa"/>
          </w:tcPr>
          <w:p w14:paraId="6A8EEDEE" w14:textId="77777777" w:rsidR="00FA617C" w:rsidRDefault="00674C3B">
            <w:pPr>
              <w:pStyle w:val="ConsPlusNormal"/>
              <w:jc w:val="center"/>
              <w:rPr>
                <w:rFonts w:ascii="Times New Roman" w:hAnsi="Times New Roman" w:cs="Times New Roman"/>
                <w:sz w:val="24"/>
                <w:szCs w:val="24"/>
              </w:rPr>
            </w:pPr>
            <w:r>
              <w:rPr>
                <w:rFonts w:ascii="Times New Roman" w:hAnsi="Times New Roman" w:cs="Times New Roman"/>
                <w:sz w:val="24"/>
                <w:szCs w:val="24"/>
              </w:rPr>
              <w:t>Стоимость, руб. (включая НДС) (если облагается НДС)</w:t>
            </w:r>
          </w:p>
        </w:tc>
      </w:tr>
      <w:tr w:rsidR="00FA617C" w14:paraId="14202926" w14:textId="77777777">
        <w:trPr>
          <w:trHeight w:val="110"/>
        </w:trPr>
        <w:tc>
          <w:tcPr>
            <w:tcW w:w="1190" w:type="dxa"/>
          </w:tcPr>
          <w:p w14:paraId="3355EF91" w14:textId="77777777" w:rsidR="00FA617C" w:rsidRDefault="00FA617C">
            <w:pPr>
              <w:pStyle w:val="ConsPlusNormal"/>
              <w:rPr>
                <w:rFonts w:ascii="Times New Roman" w:hAnsi="Times New Roman" w:cs="Times New Roman"/>
                <w:sz w:val="24"/>
                <w:szCs w:val="24"/>
              </w:rPr>
            </w:pPr>
          </w:p>
        </w:tc>
        <w:tc>
          <w:tcPr>
            <w:tcW w:w="992" w:type="dxa"/>
          </w:tcPr>
          <w:p w14:paraId="02D45383" w14:textId="77777777" w:rsidR="00FA617C" w:rsidRDefault="00FA617C">
            <w:pPr>
              <w:pStyle w:val="ConsPlusNormal"/>
              <w:rPr>
                <w:rFonts w:ascii="Times New Roman" w:hAnsi="Times New Roman" w:cs="Times New Roman"/>
                <w:sz w:val="24"/>
                <w:szCs w:val="24"/>
              </w:rPr>
            </w:pPr>
          </w:p>
        </w:tc>
        <w:tc>
          <w:tcPr>
            <w:tcW w:w="1647" w:type="dxa"/>
          </w:tcPr>
          <w:p w14:paraId="26948728" w14:textId="77777777" w:rsidR="00FA617C" w:rsidRDefault="00FA617C">
            <w:pPr>
              <w:pStyle w:val="ConsPlusNormal"/>
              <w:rPr>
                <w:rFonts w:ascii="Times New Roman" w:hAnsi="Times New Roman" w:cs="Times New Roman"/>
                <w:sz w:val="24"/>
                <w:szCs w:val="24"/>
              </w:rPr>
            </w:pPr>
          </w:p>
        </w:tc>
        <w:tc>
          <w:tcPr>
            <w:tcW w:w="1120" w:type="dxa"/>
          </w:tcPr>
          <w:p w14:paraId="2B11D6B6" w14:textId="77777777" w:rsidR="00FA617C" w:rsidRDefault="00FA617C">
            <w:pPr>
              <w:pStyle w:val="ConsPlusNormal"/>
              <w:rPr>
                <w:rFonts w:ascii="Times New Roman" w:hAnsi="Times New Roman" w:cs="Times New Roman"/>
                <w:sz w:val="24"/>
                <w:szCs w:val="24"/>
              </w:rPr>
            </w:pPr>
          </w:p>
        </w:tc>
        <w:tc>
          <w:tcPr>
            <w:tcW w:w="658" w:type="dxa"/>
          </w:tcPr>
          <w:p w14:paraId="6666D20A" w14:textId="77777777" w:rsidR="00FA617C" w:rsidRDefault="00FA617C">
            <w:pPr>
              <w:pStyle w:val="ConsPlusNormal"/>
              <w:rPr>
                <w:rFonts w:ascii="Times New Roman" w:hAnsi="Times New Roman" w:cs="Times New Roman"/>
                <w:sz w:val="24"/>
                <w:szCs w:val="24"/>
              </w:rPr>
            </w:pPr>
          </w:p>
        </w:tc>
        <w:tc>
          <w:tcPr>
            <w:tcW w:w="2136" w:type="dxa"/>
          </w:tcPr>
          <w:p w14:paraId="1194C63E" w14:textId="77777777" w:rsidR="00FA617C" w:rsidRDefault="00FA617C">
            <w:pPr>
              <w:pStyle w:val="ConsPlusNormal"/>
              <w:rPr>
                <w:rFonts w:ascii="Times New Roman" w:hAnsi="Times New Roman" w:cs="Times New Roman"/>
                <w:sz w:val="24"/>
                <w:szCs w:val="24"/>
              </w:rPr>
            </w:pPr>
          </w:p>
        </w:tc>
        <w:tc>
          <w:tcPr>
            <w:tcW w:w="2627" w:type="dxa"/>
          </w:tcPr>
          <w:p w14:paraId="1385EEA0" w14:textId="77777777" w:rsidR="00FA617C" w:rsidRDefault="00FA617C">
            <w:pPr>
              <w:pStyle w:val="ConsPlusNormal"/>
              <w:rPr>
                <w:rFonts w:ascii="Times New Roman" w:hAnsi="Times New Roman" w:cs="Times New Roman"/>
                <w:sz w:val="24"/>
                <w:szCs w:val="24"/>
              </w:rPr>
            </w:pPr>
          </w:p>
        </w:tc>
      </w:tr>
    </w:tbl>
    <w:p w14:paraId="30D7530C" w14:textId="77777777" w:rsidR="00FA617C" w:rsidRDefault="00FA617C">
      <w:pPr>
        <w:pStyle w:val="ConsPlusNormal"/>
        <w:jc w:val="both"/>
        <w:rPr>
          <w:rFonts w:ascii="Times New Roman" w:hAnsi="Times New Roman" w:cs="Times New Roman"/>
          <w:sz w:val="24"/>
          <w:szCs w:val="24"/>
        </w:rPr>
      </w:pPr>
    </w:p>
    <w:p w14:paraId="4F99CEB2" w14:textId="77777777" w:rsidR="00FA617C" w:rsidRDefault="00674C3B">
      <w:pPr>
        <w:pStyle w:val="ConsPlusNonformat"/>
        <w:rPr>
          <w:rFonts w:ascii="Times New Roman" w:hAnsi="Times New Roman" w:cs="Times New Roman"/>
          <w:sz w:val="24"/>
          <w:szCs w:val="24"/>
        </w:rPr>
      </w:pPr>
      <w:r>
        <w:rPr>
          <w:rFonts w:ascii="Times New Roman" w:hAnsi="Times New Roman" w:cs="Times New Roman"/>
          <w:sz w:val="24"/>
          <w:szCs w:val="24"/>
        </w:rPr>
        <w:t xml:space="preserve">   Соблюдение условий перевозки _____________ Товара.</w:t>
      </w:r>
    </w:p>
    <w:p w14:paraId="5A9B6C9D" w14:textId="77777777" w:rsidR="00FA617C" w:rsidRDefault="00674C3B">
      <w:pPr>
        <w:pStyle w:val="ConsPlusNonformat"/>
        <w:rPr>
          <w:rFonts w:ascii="Times New Roman" w:hAnsi="Times New Roman" w:cs="Times New Roman"/>
          <w:sz w:val="24"/>
          <w:szCs w:val="24"/>
        </w:rPr>
      </w:pPr>
      <w:r>
        <w:rPr>
          <w:rFonts w:ascii="Times New Roman" w:hAnsi="Times New Roman" w:cs="Times New Roman"/>
          <w:sz w:val="24"/>
          <w:szCs w:val="24"/>
        </w:rPr>
        <w:t xml:space="preserve">   Итого  поставлено Товара на общую сумму _____, в том числе НДС ____/НДС</w:t>
      </w:r>
    </w:p>
    <w:p w14:paraId="17A296BC" w14:textId="77777777" w:rsidR="00FA617C" w:rsidRDefault="00674C3B">
      <w:pPr>
        <w:pStyle w:val="ConsPlusNonformat"/>
        <w:rPr>
          <w:rFonts w:ascii="Times New Roman" w:hAnsi="Times New Roman" w:cs="Times New Roman"/>
          <w:sz w:val="24"/>
          <w:szCs w:val="24"/>
        </w:rPr>
      </w:pPr>
      <w:r>
        <w:rPr>
          <w:rFonts w:ascii="Times New Roman" w:hAnsi="Times New Roman" w:cs="Times New Roman"/>
          <w:sz w:val="24"/>
          <w:szCs w:val="24"/>
        </w:rPr>
        <w:t xml:space="preserve">   не облагается на основании _____.</w:t>
      </w:r>
    </w:p>
    <w:p w14:paraId="537D59A7" w14:textId="77777777" w:rsidR="00FA617C" w:rsidRDefault="00674C3B">
      <w:pPr>
        <w:pStyle w:val="ConsPlusNonformat"/>
        <w:rPr>
          <w:rFonts w:ascii="Times New Roman" w:hAnsi="Times New Roman" w:cs="Times New Roman"/>
          <w:sz w:val="24"/>
          <w:szCs w:val="24"/>
        </w:rPr>
      </w:pPr>
      <w:r>
        <w:rPr>
          <w:rFonts w:ascii="Times New Roman" w:hAnsi="Times New Roman" w:cs="Times New Roman"/>
          <w:sz w:val="24"/>
          <w:szCs w:val="24"/>
        </w:rPr>
        <w:t xml:space="preserve">   Следует получить по настоящему Акту _____ (      ) рублей.</w:t>
      </w:r>
    </w:p>
    <w:p w14:paraId="0AE52DB8" w14:textId="77777777" w:rsidR="00FA617C" w:rsidRDefault="00674C3B">
      <w:pPr>
        <w:pStyle w:val="ConsPlusNonformat"/>
        <w:rPr>
          <w:rFonts w:ascii="Times New Roman" w:hAnsi="Times New Roman" w:cs="Times New Roman"/>
          <w:sz w:val="24"/>
          <w:szCs w:val="24"/>
        </w:rPr>
      </w:pPr>
      <w:r>
        <w:rPr>
          <w:rFonts w:ascii="Times New Roman" w:hAnsi="Times New Roman" w:cs="Times New Roman"/>
          <w:sz w:val="24"/>
          <w:szCs w:val="24"/>
        </w:rPr>
        <w:t xml:space="preserve">   К настоящему Акту прилагаются подтверждающие документы на __ листах.</w:t>
      </w:r>
    </w:p>
    <w:p w14:paraId="15179B5A" w14:textId="77777777" w:rsidR="00FA617C" w:rsidRDefault="00674C3B">
      <w:pPr>
        <w:pStyle w:val="ConsPlusNonformat"/>
        <w:rPr>
          <w:rFonts w:ascii="Times New Roman" w:hAnsi="Times New Roman" w:cs="Times New Roman"/>
          <w:sz w:val="24"/>
          <w:szCs w:val="24"/>
        </w:rPr>
      </w:pPr>
      <w:r>
        <w:rPr>
          <w:rFonts w:ascii="Times New Roman" w:hAnsi="Times New Roman" w:cs="Times New Roman"/>
          <w:sz w:val="24"/>
          <w:szCs w:val="24"/>
        </w:rPr>
        <w:t xml:space="preserve">   Копии товарных накладных от ________</w:t>
      </w:r>
    </w:p>
    <w:p w14:paraId="45AF8551" w14:textId="77777777" w:rsidR="00FA617C" w:rsidRDefault="00674C3B">
      <w:pPr>
        <w:pStyle w:val="ConsPlusNonformat"/>
        <w:rPr>
          <w:rFonts w:ascii="Times New Roman" w:hAnsi="Times New Roman" w:cs="Times New Roman"/>
          <w:sz w:val="24"/>
          <w:szCs w:val="24"/>
        </w:rPr>
      </w:pPr>
      <w:r>
        <w:rPr>
          <w:rFonts w:ascii="Times New Roman" w:hAnsi="Times New Roman" w:cs="Times New Roman"/>
          <w:sz w:val="24"/>
          <w:szCs w:val="24"/>
        </w:rPr>
        <w:t xml:space="preserve">   Стороны друг к другу претензий не имеют/имеют: ______.</w:t>
      </w:r>
    </w:p>
    <w:p w14:paraId="799A420C" w14:textId="77777777" w:rsidR="00FA617C" w:rsidRDefault="00FA617C">
      <w:pPr>
        <w:pStyle w:val="ConsPlusNormal"/>
        <w:jc w:val="both"/>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54"/>
        <w:gridCol w:w="2400"/>
        <w:gridCol w:w="510"/>
        <w:gridCol w:w="510"/>
        <w:gridCol w:w="1531"/>
        <w:gridCol w:w="2324"/>
        <w:gridCol w:w="624"/>
        <w:gridCol w:w="624"/>
      </w:tblGrid>
      <w:tr w:rsidR="00FA617C" w14:paraId="56FD2720" w14:textId="77777777">
        <w:tc>
          <w:tcPr>
            <w:tcW w:w="454" w:type="dxa"/>
            <w:vMerge w:val="restart"/>
            <w:tcBorders>
              <w:top w:val="none" w:sz="4" w:space="0" w:color="000000"/>
              <w:left w:val="none" w:sz="4" w:space="0" w:color="000000"/>
              <w:bottom w:val="none" w:sz="4" w:space="0" w:color="000000"/>
              <w:right w:val="none" w:sz="4" w:space="0" w:color="000000"/>
            </w:tcBorders>
          </w:tcPr>
          <w:p w14:paraId="2DE4CD75" w14:textId="77777777" w:rsidR="00FA617C" w:rsidRDefault="00FA617C">
            <w:pPr>
              <w:pStyle w:val="ConsPlusNormal"/>
              <w:rPr>
                <w:rFonts w:ascii="Times New Roman" w:hAnsi="Times New Roman" w:cs="Times New Roman"/>
                <w:sz w:val="24"/>
                <w:szCs w:val="24"/>
              </w:rPr>
            </w:pPr>
          </w:p>
        </w:tc>
        <w:tc>
          <w:tcPr>
            <w:tcW w:w="2400" w:type="dxa"/>
            <w:tcBorders>
              <w:top w:val="none" w:sz="4" w:space="0" w:color="000000"/>
              <w:left w:val="none" w:sz="4" w:space="0" w:color="000000"/>
              <w:bottom w:val="none" w:sz="4" w:space="0" w:color="000000"/>
              <w:right w:val="none" w:sz="4" w:space="0" w:color="000000"/>
            </w:tcBorders>
          </w:tcPr>
          <w:p w14:paraId="3DAAC829" w14:textId="77777777" w:rsidR="00FA617C" w:rsidRDefault="00674C3B">
            <w:pPr>
              <w:pStyle w:val="ConsPlusNormal"/>
              <w:rPr>
                <w:rFonts w:ascii="Times New Roman" w:hAnsi="Times New Roman" w:cs="Times New Roman"/>
                <w:sz w:val="24"/>
                <w:szCs w:val="24"/>
              </w:rPr>
            </w:pPr>
            <w:r>
              <w:rPr>
                <w:rFonts w:ascii="Times New Roman" w:hAnsi="Times New Roman" w:cs="Times New Roman"/>
                <w:sz w:val="24"/>
                <w:szCs w:val="24"/>
              </w:rPr>
              <w:t>От Заказчика:</w:t>
            </w:r>
          </w:p>
        </w:tc>
        <w:tc>
          <w:tcPr>
            <w:tcW w:w="510" w:type="dxa"/>
            <w:tcBorders>
              <w:top w:val="none" w:sz="4" w:space="0" w:color="000000"/>
              <w:left w:val="none" w:sz="4" w:space="0" w:color="000000"/>
              <w:bottom w:val="none" w:sz="4" w:space="0" w:color="000000"/>
              <w:right w:val="none" w:sz="4" w:space="0" w:color="000000"/>
            </w:tcBorders>
          </w:tcPr>
          <w:p w14:paraId="5BCDB1BF" w14:textId="77777777" w:rsidR="00FA617C" w:rsidRDefault="00FA617C">
            <w:pPr>
              <w:pStyle w:val="ConsPlusNormal"/>
              <w:rPr>
                <w:rFonts w:ascii="Times New Roman" w:hAnsi="Times New Roman" w:cs="Times New Roman"/>
                <w:sz w:val="24"/>
                <w:szCs w:val="24"/>
              </w:rPr>
            </w:pPr>
          </w:p>
        </w:tc>
        <w:tc>
          <w:tcPr>
            <w:tcW w:w="510" w:type="dxa"/>
            <w:tcBorders>
              <w:top w:val="none" w:sz="4" w:space="0" w:color="000000"/>
              <w:left w:val="none" w:sz="4" w:space="0" w:color="000000"/>
              <w:bottom w:val="none" w:sz="4" w:space="0" w:color="000000"/>
              <w:right w:val="none" w:sz="4" w:space="0" w:color="000000"/>
            </w:tcBorders>
          </w:tcPr>
          <w:p w14:paraId="7D28D8F4" w14:textId="77777777" w:rsidR="00FA617C" w:rsidRDefault="00FA617C">
            <w:pPr>
              <w:pStyle w:val="ConsPlusNormal"/>
              <w:rPr>
                <w:rFonts w:ascii="Times New Roman" w:hAnsi="Times New Roman" w:cs="Times New Roman"/>
                <w:sz w:val="24"/>
                <w:szCs w:val="24"/>
              </w:rPr>
            </w:pPr>
          </w:p>
        </w:tc>
        <w:tc>
          <w:tcPr>
            <w:tcW w:w="1531" w:type="dxa"/>
            <w:tcBorders>
              <w:top w:val="none" w:sz="4" w:space="0" w:color="000000"/>
              <w:left w:val="none" w:sz="4" w:space="0" w:color="000000"/>
              <w:bottom w:val="none" w:sz="4" w:space="0" w:color="000000"/>
              <w:right w:val="none" w:sz="4" w:space="0" w:color="000000"/>
            </w:tcBorders>
          </w:tcPr>
          <w:p w14:paraId="2318106A" w14:textId="77777777" w:rsidR="00FA617C" w:rsidRDefault="00FA617C">
            <w:pPr>
              <w:pStyle w:val="ConsPlusNormal"/>
              <w:rPr>
                <w:rFonts w:ascii="Times New Roman" w:hAnsi="Times New Roman" w:cs="Times New Roman"/>
                <w:sz w:val="24"/>
                <w:szCs w:val="24"/>
              </w:rPr>
            </w:pPr>
          </w:p>
        </w:tc>
        <w:tc>
          <w:tcPr>
            <w:tcW w:w="2324" w:type="dxa"/>
            <w:tcBorders>
              <w:top w:val="none" w:sz="4" w:space="0" w:color="000000"/>
              <w:left w:val="none" w:sz="4" w:space="0" w:color="000000"/>
              <w:bottom w:val="none" w:sz="4" w:space="0" w:color="000000"/>
              <w:right w:val="none" w:sz="4" w:space="0" w:color="000000"/>
            </w:tcBorders>
          </w:tcPr>
          <w:p w14:paraId="6D3A6B14" w14:textId="77777777" w:rsidR="00FA617C" w:rsidRDefault="00674C3B">
            <w:pPr>
              <w:pStyle w:val="ConsPlusNormal"/>
              <w:rPr>
                <w:rFonts w:ascii="Times New Roman" w:hAnsi="Times New Roman" w:cs="Times New Roman"/>
                <w:sz w:val="24"/>
                <w:szCs w:val="24"/>
              </w:rPr>
            </w:pPr>
            <w:r>
              <w:rPr>
                <w:rFonts w:ascii="Times New Roman" w:hAnsi="Times New Roman" w:cs="Times New Roman"/>
                <w:sz w:val="24"/>
                <w:szCs w:val="24"/>
              </w:rPr>
              <w:t>От Поставщика</w:t>
            </w:r>
          </w:p>
        </w:tc>
        <w:tc>
          <w:tcPr>
            <w:tcW w:w="624" w:type="dxa"/>
            <w:tcBorders>
              <w:top w:val="none" w:sz="4" w:space="0" w:color="000000"/>
              <w:left w:val="none" w:sz="4" w:space="0" w:color="000000"/>
              <w:bottom w:val="none" w:sz="4" w:space="0" w:color="000000"/>
              <w:right w:val="none" w:sz="4" w:space="0" w:color="000000"/>
            </w:tcBorders>
          </w:tcPr>
          <w:p w14:paraId="752ABD6C" w14:textId="77777777" w:rsidR="00FA617C" w:rsidRDefault="00FA617C">
            <w:pPr>
              <w:pStyle w:val="ConsPlusNormal"/>
              <w:rPr>
                <w:rFonts w:ascii="Times New Roman" w:hAnsi="Times New Roman" w:cs="Times New Roman"/>
                <w:sz w:val="24"/>
                <w:szCs w:val="24"/>
              </w:rPr>
            </w:pPr>
          </w:p>
        </w:tc>
        <w:tc>
          <w:tcPr>
            <w:tcW w:w="624" w:type="dxa"/>
            <w:tcBorders>
              <w:top w:val="none" w:sz="4" w:space="0" w:color="000000"/>
              <w:left w:val="none" w:sz="4" w:space="0" w:color="000000"/>
              <w:bottom w:val="none" w:sz="4" w:space="0" w:color="000000"/>
              <w:right w:val="none" w:sz="4" w:space="0" w:color="000000"/>
            </w:tcBorders>
          </w:tcPr>
          <w:p w14:paraId="03B1CC74" w14:textId="77777777" w:rsidR="00FA617C" w:rsidRDefault="00FA617C">
            <w:pPr>
              <w:pStyle w:val="ConsPlusNormal"/>
              <w:rPr>
                <w:rFonts w:ascii="Times New Roman" w:hAnsi="Times New Roman" w:cs="Times New Roman"/>
                <w:sz w:val="24"/>
                <w:szCs w:val="24"/>
              </w:rPr>
            </w:pPr>
          </w:p>
        </w:tc>
      </w:tr>
      <w:tr w:rsidR="00FA617C" w14:paraId="3D853A9C" w14:textId="77777777">
        <w:tc>
          <w:tcPr>
            <w:tcW w:w="454" w:type="dxa"/>
            <w:vMerge/>
            <w:tcBorders>
              <w:top w:val="none" w:sz="4" w:space="0" w:color="000000"/>
              <w:left w:val="none" w:sz="4" w:space="0" w:color="000000"/>
              <w:bottom w:val="none" w:sz="4" w:space="0" w:color="000000"/>
              <w:right w:val="none" w:sz="4" w:space="0" w:color="000000"/>
            </w:tcBorders>
          </w:tcPr>
          <w:p w14:paraId="48D2DE2D" w14:textId="77777777" w:rsidR="00FA617C" w:rsidRDefault="00FA617C">
            <w:pPr>
              <w:spacing w:after="0"/>
            </w:pPr>
          </w:p>
        </w:tc>
        <w:tc>
          <w:tcPr>
            <w:tcW w:w="2400" w:type="dxa"/>
            <w:tcBorders>
              <w:top w:val="none" w:sz="4" w:space="0" w:color="000000"/>
              <w:left w:val="none" w:sz="4" w:space="0" w:color="000000"/>
              <w:bottom w:val="single" w:sz="4" w:space="0" w:color="auto"/>
              <w:right w:val="none" w:sz="4" w:space="0" w:color="000000"/>
            </w:tcBorders>
          </w:tcPr>
          <w:p w14:paraId="5CA23F3C" w14:textId="77777777" w:rsidR="00FA617C" w:rsidRDefault="00674C3B">
            <w:pPr>
              <w:pStyle w:val="ConsPlusNormal"/>
              <w:rPr>
                <w:rFonts w:ascii="Times New Roman" w:hAnsi="Times New Roman" w:cs="Times New Roman"/>
                <w:sz w:val="24"/>
                <w:szCs w:val="24"/>
              </w:rPr>
            </w:pPr>
            <w:r>
              <w:rPr>
                <w:bCs/>
              </w:rPr>
              <w:t>Заведующий:                О.И.Ладыгина</w:t>
            </w:r>
          </w:p>
        </w:tc>
        <w:tc>
          <w:tcPr>
            <w:tcW w:w="510" w:type="dxa"/>
            <w:tcBorders>
              <w:top w:val="none" w:sz="4" w:space="0" w:color="000000"/>
              <w:left w:val="none" w:sz="4" w:space="0" w:color="000000"/>
              <w:bottom w:val="none" w:sz="4" w:space="0" w:color="000000"/>
              <w:right w:val="none" w:sz="4" w:space="0" w:color="000000"/>
            </w:tcBorders>
            <w:vAlign w:val="bottom"/>
          </w:tcPr>
          <w:p w14:paraId="5760C74C" w14:textId="77777777" w:rsidR="00FA617C" w:rsidRDefault="00674C3B">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c>
          <w:tcPr>
            <w:tcW w:w="510" w:type="dxa"/>
            <w:tcBorders>
              <w:top w:val="none" w:sz="4" w:space="0" w:color="000000"/>
              <w:left w:val="none" w:sz="4" w:space="0" w:color="000000"/>
              <w:bottom w:val="none" w:sz="4" w:space="0" w:color="000000"/>
              <w:right w:val="none" w:sz="4" w:space="0" w:color="000000"/>
            </w:tcBorders>
            <w:vAlign w:val="bottom"/>
          </w:tcPr>
          <w:p w14:paraId="36CA9B08" w14:textId="77777777" w:rsidR="00FA617C" w:rsidRDefault="00674C3B">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c>
          <w:tcPr>
            <w:tcW w:w="1531" w:type="dxa"/>
            <w:tcBorders>
              <w:top w:val="none" w:sz="4" w:space="0" w:color="000000"/>
              <w:left w:val="none" w:sz="4" w:space="0" w:color="000000"/>
              <w:bottom w:val="none" w:sz="4" w:space="0" w:color="000000"/>
              <w:right w:val="none" w:sz="4" w:space="0" w:color="000000"/>
            </w:tcBorders>
          </w:tcPr>
          <w:p w14:paraId="15AA5561" w14:textId="77777777" w:rsidR="00FA617C" w:rsidRDefault="00FA617C">
            <w:pPr>
              <w:pStyle w:val="ConsPlusNormal"/>
              <w:rPr>
                <w:rFonts w:ascii="Times New Roman" w:hAnsi="Times New Roman" w:cs="Times New Roman"/>
                <w:sz w:val="24"/>
                <w:szCs w:val="24"/>
              </w:rPr>
            </w:pPr>
          </w:p>
        </w:tc>
        <w:tc>
          <w:tcPr>
            <w:tcW w:w="2324" w:type="dxa"/>
            <w:tcBorders>
              <w:top w:val="none" w:sz="4" w:space="0" w:color="000000"/>
              <w:left w:val="none" w:sz="4" w:space="0" w:color="000000"/>
              <w:bottom w:val="single" w:sz="4" w:space="0" w:color="auto"/>
              <w:right w:val="none" w:sz="4" w:space="0" w:color="000000"/>
            </w:tcBorders>
          </w:tcPr>
          <w:p w14:paraId="429A2B0D" w14:textId="77777777" w:rsidR="00FA617C" w:rsidRDefault="00674C3B">
            <w:pPr>
              <w:pStyle w:val="a4"/>
              <w:rPr>
                <w:rFonts w:ascii="Times New Roman" w:hAnsi="Times New Roman" w:cs="Times New Roman"/>
                <w:sz w:val="24"/>
                <w:szCs w:val="24"/>
              </w:rPr>
            </w:pPr>
            <w:r>
              <w:rPr>
                <w:rFonts w:ascii="Times New Roman" w:eastAsia="Times New Roman" w:hAnsi="Times New Roman" w:cs="Times New Roman"/>
                <w:sz w:val="24"/>
                <w:szCs w:val="24"/>
              </w:rPr>
              <w:t>Генеральный директор</w:t>
            </w:r>
          </w:p>
          <w:p w14:paraId="2F727022" w14:textId="77777777" w:rsidR="00FA617C" w:rsidRDefault="00674C3B">
            <w:pPr>
              <w:pStyle w:val="a4"/>
              <w:rPr>
                <w:rFonts w:ascii="Times New Roman" w:hAnsi="Times New Roman" w:cs="Times New Roman"/>
                <w:sz w:val="24"/>
                <w:szCs w:val="24"/>
              </w:rPr>
            </w:pPr>
            <w:r>
              <w:rPr>
                <w:rFonts w:ascii="Times New Roman" w:eastAsia="Times New Roman" w:hAnsi="Times New Roman" w:cs="Times New Roman"/>
                <w:sz w:val="24"/>
                <w:szCs w:val="24"/>
              </w:rPr>
              <w:t>______И. В. Рыбалов</w:t>
            </w:r>
          </w:p>
          <w:p w14:paraId="54449D18" w14:textId="77777777" w:rsidR="00FA617C" w:rsidRDefault="00FA617C">
            <w:pPr>
              <w:pStyle w:val="a4"/>
              <w:rPr>
                <w:rFonts w:ascii="Times New Roman" w:hAnsi="Times New Roman" w:cs="Times New Roman"/>
                <w:sz w:val="24"/>
                <w:szCs w:val="24"/>
              </w:rPr>
            </w:pPr>
          </w:p>
          <w:p w14:paraId="674B8C44" w14:textId="77777777" w:rsidR="00FA617C" w:rsidRDefault="00FA617C">
            <w:pPr>
              <w:pStyle w:val="ConsPlusNormal"/>
              <w:rPr>
                <w:rFonts w:ascii="Times New Roman" w:hAnsi="Times New Roman" w:cs="Times New Roman"/>
                <w:sz w:val="24"/>
                <w:szCs w:val="24"/>
              </w:rPr>
            </w:pPr>
          </w:p>
        </w:tc>
        <w:tc>
          <w:tcPr>
            <w:tcW w:w="624" w:type="dxa"/>
            <w:tcBorders>
              <w:top w:val="none" w:sz="4" w:space="0" w:color="000000"/>
              <w:left w:val="none" w:sz="4" w:space="0" w:color="000000"/>
              <w:bottom w:val="none" w:sz="4" w:space="0" w:color="000000"/>
              <w:right w:val="none" w:sz="4" w:space="0" w:color="000000"/>
            </w:tcBorders>
            <w:vAlign w:val="bottom"/>
          </w:tcPr>
          <w:p w14:paraId="5850F1C8" w14:textId="77777777" w:rsidR="00FA617C" w:rsidRDefault="00674C3B">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c>
          <w:tcPr>
            <w:tcW w:w="624" w:type="dxa"/>
            <w:tcBorders>
              <w:top w:val="none" w:sz="4" w:space="0" w:color="000000"/>
              <w:left w:val="none" w:sz="4" w:space="0" w:color="000000"/>
              <w:bottom w:val="none" w:sz="4" w:space="0" w:color="000000"/>
              <w:right w:val="none" w:sz="4" w:space="0" w:color="000000"/>
            </w:tcBorders>
            <w:vAlign w:val="bottom"/>
          </w:tcPr>
          <w:p w14:paraId="345860C5" w14:textId="77777777" w:rsidR="00FA617C" w:rsidRDefault="00674C3B">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r>
    </w:tbl>
    <w:p w14:paraId="3B2652BB" w14:textId="77777777" w:rsidR="00FA617C" w:rsidRDefault="00FA617C">
      <w:pPr>
        <w:pStyle w:val="ConsPlusNormal"/>
        <w:jc w:val="both"/>
        <w:rPr>
          <w:rFonts w:ascii="Times New Roman" w:hAnsi="Times New Roman" w:cs="Times New Roman"/>
          <w:sz w:val="24"/>
          <w:szCs w:val="24"/>
        </w:rPr>
      </w:pPr>
    </w:p>
    <w:p w14:paraId="4840A487" w14:textId="77777777" w:rsidR="00FA617C" w:rsidRDefault="00FA617C">
      <w:pPr>
        <w:pStyle w:val="ConsPlusNormal"/>
        <w:jc w:val="both"/>
        <w:rPr>
          <w:rFonts w:ascii="Times New Roman" w:hAnsi="Times New Roman" w:cs="Times New Roman"/>
          <w:sz w:val="24"/>
          <w:szCs w:val="24"/>
        </w:rPr>
      </w:pPr>
    </w:p>
    <w:p w14:paraId="72F4ABA7" w14:textId="77777777" w:rsidR="00FA617C" w:rsidRDefault="00674C3B">
      <w:pPr>
        <w:spacing w:after="0"/>
        <w:jc w:val="left"/>
      </w:pPr>
      <w:bookmarkStart w:id="22" w:name="P465"/>
      <w:bookmarkEnd w:id="22"/>
      <w:r>
        <w:br w:type="page" w:clear="all"/>
      </w:r>
    </w:p>
    <w:p w14:paraId="2F6A12FD" w14:textId="77777777" w:rsidR="00FA617C" w:rsidRDefault="00674C3B">
      <w:pPr>
        <w:pStyle w:val="ConsPlusNormal"/>
        <w:jc w:val="right"/>
        <w:outlineLvl w:val="1"/>
        <w:rPr>
          <w:rFonts w:ascii="Times New Roman" w:hAnsi="Times New Roman" w:cs="Times New Roman"/>
          <w:sz w:val="24"/>
          <w:szCs w:val="24"/>
        </w:rPr>
      </w:pPr>
      <w:r>
        <w:rPr>
          <w:rFonts w:ascii="Times New Roman" w:hAnsi="Times New Roman" w:cs="Times New Roman"/>
          <w:sz w:val="24"/>
          <w:szCs w:val="24"/>
        </w:rPr>
        <w:lastRenderedPageBreak/>
        <w:t>Приложение № 5</w:t>
      </w:r>
      <w:r>
        <w:rPr>
          <w:rStyle w:val="af7"/>
          <w:rFonts w:ascii="Times New Roman" w:hAnsi="Times New Roman" w:cs="Times New Roman"/>
          <w:sz w:val="24"/>
          <w:szCs w:val="24"/>
        </w:rPr>
        <w:footnoteReference w:id="9"/>
      </w:r>
      <w:r>
        <w:rPr>
          <w:rFonts w:ascii="Times New Roman" w:hAnsi="Times New Roman" w:cs="Times New Roman"/>
          <w:sz w:val="24"/>
          <w:szCs w:val="24"/>
        </w:rPr>
        <w:t xml:space="preserve"> к Контракту</w:t>
      </w:r>
    </w:p>
    <w:p w14:paraId="13674E5A" w14:textId="77777777" w:rsidR="00FA617C" w:rsidRDefault="00674C3B">
      <w:pPr>
        <w:pStyle w:val="ConsPlusNormal"/>
        <w:jc w:val="right"/>
        <w:rPr>
          <w:rFonts w:ascii="Times New Roman" w:hAnsi="Times New Roman" w:cs="Times New Roman"/>
          <w:sz w:val="24"/>
          <w:szCs w:val="24"/>
        </w:rPr>
      </w:pPr>
      <w:r>
        <w:rPr>
          <w:rFonts w:ascii="Times New Roman" w:hAnsi="Times New Roman" w:cs="Times New Roman"/>
          <w:sz w:val="24"/>
          <w:szCs w:val="24"/>
        </w:rPr>
        <w:t xml:space="preserve">от "__" ____ 20__ г. </w:t>
      </w:r>
      <w:r>
        <w:rPr>
          <w:rFonts w:ascii="Times New Roman" w:hAnsi="Times New Roman" w:cs="Times New Roman"/>
          <w:b/>
          <w:sz w:val="24"/>
          <w:szCs w:val="24"/>
        </w:rPr>
        <w:t>2025.Хп</w:t>
      </w:r>
    </w:p>
    <w:p w14:paraId="7D358F62" w14:textId="77777777" w:rsidR="00FA617C" w:rsidRDefault="00FA617C">
      <w:pPr>
        <w:pStyle w:val="ConsPlusNormal"/>
        <w:jc w:val="both"/>
        <w:rPr>
          <w:rFonts w:ascii="Times New Roman" w:hAnsi="Times New Roman" w:cs="Times New Roman"/>
          <w:sz w:val="24"/>
          <w:szCs w:val="24"/>
        </w:rPr>
      </w:pPr>
    </w:p>
    <w:p w14:paraId="0ACAA7C1" w14:textId="77777777" w:rsidR="00FA617C" w:rsidRDefault="00674C3B">
      <w:pPr>
        <w:pStyle w:val="ConsPlusNormal"/>
        <w:jc w:val="center"/>
        <w:rPr>
          <w:rFonts w:ascii="Times New Roman" w:hAnsi="Times New Roman" w:cs="Times New Roman"/>
          <w:sz w:val="24"/>
          <w:szCs w:val="24"/>
        </w:rPr>
      </w:pPr>
      <w:bookmarkStart w:id="23" w:name="P539"/>
      <w:bookmarkStart w:id="24" w:name="P580"/>
      <w:bookmarkEnd w:id="23"/>
      <w:bookmarkEnd w:id="24"/>
      <w:r>
        <w:rPr>
          <w:rFonts w:ascii="Times New Roman" w:hAnsi="Times New Roman" w:cs="Times New Roman"/>
          <w:sz w:val="24"/>
          <w:szCs w:val="24"/>
        </w:rPr>
        <w:t>ПЕРЕЧЕНЬ АДРЕСОВ ПОСТАВКИ ТОВАРА</w:t>
      </w:r>
    </w:p>
    <w:p w14:paraId="1B92420D" w14:textId="77777777" w:rsidR="00FA617C" w:rsidRDefault="00FA617C">
      <w:pPr>
        <w:pStyle w:val="ConsPlusNormal"/>
        <w:jc w:val="both"/>
        <w:rPr>
          <w:rFonts w:ascii="Times New Roman" w:hAnsi="Times New Roman" w:cs="Times New Roman"/>
          <w:sz w:val="24"/>
          <w:szCs w:val="24"/>
        </w:rPr>
      </w:pPr>
    </w:p>
    <w:tbl>
      <w:tblPr>
        <w:tblW w:w="103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051"/>
        <w:gridCol w:w="2627"/>
        <w:gridCol w:w="2430"/>
        <w:gridCol w:w="2029"/>
        <w:gridCol w:w="2233"/>
      </w:tblGrid>
      <w:tr w:rsidR="00FA617C" w14:paraId="5B79432A" w14:textId="77777777">
        <w:trPr>
          <w:trHeight w:val="262"/>
        </w:trPr>
        <w:tc>
          <w:tcPr>
            <w:tcW w:w="1051" w:type="dxa"/>
          </w:tcPr>
          <w:p w14:paraId="54FCA345" w14:textId="77777777" w:rsidR="00FA617C" w:rsidRDefault="00674C3B">
            <w:pPr>
              <w:pStyle w:val="ConsPlusNormal"/>
              <w:jc w:val="center"/>
              <w:rPr>
                <w:rFonts w:ascii="Times New Roman" w:hAnsi="Times New Roman" w:cs="Times New Roman"/>
                <w:sz w:val="24"/>
                <w:szCs w:val="24"/>
              </w:rPr>
            </w:pPr>
            <w:r>
              <w:rPr>
                <w:rFonts w:ascii="Times New Roman" w:hAnsi="Times New Roman" w:cs="Times New Roman"/>
                <w:sz w:val="24"/>
                <w:szCs w:val="24"/>
              </w:rPr>
              <w:t>N п/п</w:t>
            </w:r>
          </w:p>
        </w:tc>
        <w:tc>
          <w:tcPr>
            <w:tcW w:w="2627" w:type="dxa"/>
          </w:tcPr>
          <w:p w14:paraId="7B1070E5" w14:textId="77777777" w:rsidR="00FA617C" w:rsidRDefault="00674C3B">
            <w:pPr>
              <w:pStyle w:val="ConsPlusNormal"/>
              <w:jc w:val="center"/>
              <w:rPr>
                <w:rFonts w:ascii="Times New Roman" w:hAnsi="Times New Roman" w:cs="Times New Roman"/>
                <w:sz w:val="24"/>
                <w:szCs w:val="24"/>
              </w:rPr>
            </w:pPr>
            <w:r>
              <w:rPr>
                <w:rFonts w:ascii="Times New Roman" w:hAnsi="Times New Roman" w:cs="Times New Roman"/>
                <w:sz w:val="24"/>
                <w:szCs w:val="24"/>
              </w:rPr>
              <w:t>Адрес поставки Товара</w:t>
            </w:r>
          </w:p>
        </w:tc>
        <w:tc>
          <w:tcPr>
            <w:tcW w:w="2430" w:type="dxa"/>
          </w:tcPr>
          <w:p w14:paraId="40C7F16F" w14:textId="77777777" w:rsidR="00FA617C" w:rsidRDefault="00674C3B">
            <w:pPr>
              <w:pStyle w:val="ConsPlusNormal"/>
              <w:jc w:val="center"/>
              <w:rPr>
                <w:rFonts w:ascii="Times New Roman" w:hAnsi="Times New Roman" w:cs="Times New Roman"/>
                <w:sz w:val="24"/>
                <w:szCs w:val="24"/>
              </w:rPr>
            </w:pPr>
            <w:r>
              <w:rPr>
                <w:rFonts w:ascii="Times New Roman" w:hAnsi="Times New Roman" w:cs="Times New Roman"/>
                <w:sz w:val="24"/>
                <w:szCs w:val="24"/>
              </w:rPr>
              <w:t>Наименование Товара</w:t>
            </w:r>
          </w:p>
        </w:tc>
        <w:tc>
          <w:tcPr>
            <w:tcW w:w="2029" w:type="dxa"/>
          </w:tcPr>
          <w:p w14:paraId="51860D0F" w14:textId="77777777" w:rsidR="00FA617C" w:rsidRDefault="00674C3B">
            <w:pPr>
              <w:pStyle w:val="ConsPlusNormal"/>
              <w:jc w:val="center"/>
              <w:rPr>
                <w:rFonts w:ascii="Times New Roman" w:hAnsi="Times New Roman" w:cs="Times New Roman"/>
                <w:sz w:val="24"/>
                <w:szCs w:val="24"/>
              </w:rPr>
            </w:pPr>
            <w:r>
              <w:rPr>
                <w:rFonts w:ascii="Times New Roman" w:hAnsi="Times New Roman" w:cs="Times New Roman"/>
                <w:sz w:val="24"/>
                <w:szCs w:val="24"/>
              </w:rPr>
              <w:t>Единицы измерения</w:t>
            </w:r>
          </w:p>
        </w:tc>
        <w:tc>
          <w:tcPr>
            <w:tcW w:w="2233" w:type="dxa"/>
          </w:tcPr>
          <w:p w14:paraId="1EAFDB35" w14:textId="77777777" w:rsidR="00FA617C" w:rsidRDefault="00674C3B">
            <w:pPr>
              <w:pStyle w:val="ConsPlusNormal"/>
              <w:jc w:val="center"/>
              <w:rPr>
                <w:rFonts w:ascii="Times New Roman" w:hAnsi="Times New Roman" w:cs="Times New Roman"/>
                <w:sz w:val="24"/>
                <w:szCs w:val="24"/>
              </w:rPr>
            </w:pPr>
            <w:r>
              <w:rPr>
                <w:rFonts w:ascii="Times New Roman" w:hAnsi="Times New Roman" w:cs="Times New Roman"/>
                <w:sz w:val="24"/>
                <w:szCs w:val="24"/>
              </w:rPr>
              <w:t>Количество Товара</w:t>
            </w:r>
          </w:p>
        </w:tc>
      </w:tr>
      <w:tr w:rsidR="00FA617C" w14:paraId="038AA554" w14:textId="77777777">
        <w:trPr>
          <w:trHeight w:val="131"/>
        </w:trPr>
        <w:tc>
          <w:tcPr>
            <w:tcW w:w="1051" w:type="dxa"/>
          </w:tcPr>
          <w:p w14:paraId="561283F7" w14:textId="77777777" w:rsidR="00FA617C" w:rsidRDefault="00FA617C">
            <w:pPr>
              <w:pStyle w:val="ConsPlusNormal"/>
              <w:rPr>
                <w:rFonts w:ascii="Times New Roman" w:hAnsi="Times New Roman" w:cs="Times New Roman"/>
                <w:sz w:val="24"/>
                <w:szCs w:val="24"/>
              </w:rPr>
            </w:pPr>
          </w:p>
        </w:tc>
        <w:tc>
          <w:tcPr>
            <w:tcW w:w="2627" w:type="dxa"/>
          </w:tcPr>
          <w:p w14:paraId="1F5D6F2D" w14:textId="77777777" w:rsidR="00FA617C" w:rsidRDefault="00FA617C">
            <w:pPr>
              <w:pStyle w:val="ConsPlusNormal"/>
              <w:rPr>
                <w:rFonts w:ascii="Times New Roman" w:hAnsi="Times New Roman" w:cs="Times New Roman"/>
                <w:sz w:val="24"/>
                <w:szCs w:val="24"/>
              </w:rPr>
            </w:pPr>
          </w:p>
        </w:tc>
        <w:tc>
          <w:tcPr>
            <w:tcW w:w="2430" w:type="dxa"/>
          </w:tcPr>
          <w:p w14:paraId="5E7EE005" w14:textId="77777777" w:rsidR="00FA617C" w:rsidRDefault="00FA617C">
            <w:pPr>
              <w:pStyle w:val="ConsPlusNormal"/>
              <w:rPr>
                <w:rFonts w:ascii="Times New Roman" w:hAnsi="Times New Roman" w:cs="Times New Roman"/>
                <w:sz w:val="24"/>
                <w:szCs w:val="24"/>
              </w:rPr>
            </w:pPr>
          </w:p>
        </w:tc>
        <w:tc>
          <w:tcPr>
            <w:tcW w:w="2029" w:type="dxa"/>
          </w:tcPr>
          <w:p w14:paraId="44651561" w14:textId="77777777" w:rsidR="00FA617C" w:rsidRDefault="00FA617C">
            <w:pPr>
              <w:pStyle w:val="ConsPlusNormal"/>
              <w:rPr>
                <w:rFonts w:ascii="Times New Roman" w:hAnsi="Times New Roman" w:cs="Times New Roman"/>
                <w:sz w:val="24"/>
                <w:szCs w:val="24"/>
              </w:rPr>
            </w:pPr>
          </w:p>
        </w:tc>
        <w:tc>
          <w:tcPr>
            <w:tcW w:w="2233" w:type="dxa"/>
          </w:tcPr>
          <w:p w14:paraId="74F203DA" w14:textId="77777777" w:rsidR="00FA617C" w:rsidRDefault="00FA617C">
            <w:pPr>
              <w:pStyle w:val="ConsPlusNormal"/>
              <w:rPr>
                <w:rFonts w:ascii="Times New Roman" w:hAnsi="Times New Roman" w:cs="Times New Roman"/>
                <w:sz w:val="24"/>
                <w:szCs w:val="24"/>
              </w:rPr>
            </w:pPr>
          </w:p>
        </w:tc>
      </w:tr>
      <w:tr w:rsidR="00FA617C" w14:paraId="3B22F57B" w14:textId="77777777">
        <w:trPr>
          <w:trHeight w:val="131"/>
        </w:trPr>
        <w:tc>
          <w:tcPr>
            <w:tcW w:w="1051" w:type="dxa"/>
          </w:tcPr>
          <w:p w14:paraId="78F546FA" w14:textId="77777777" w:rsidR="00FA617C" w:rsidRDefault="00FA617C">
            <w:pPr>
              <w:pStyle w:val="ConsPlusNormal"/>
              <w:rPr>
                <w:rFonts w:ascii="Times New Roman" w:hAnsi="Times New Roman" w:cs="Times New Roman"/>
                <w:sz w:val="24"/>
                <w:szCs w:val="24"/>
              </w:rPr>
            </w:pPr>
          </w:p>
        </w:tc>
        <w:tc>
          <w:tcPr>
            <w:tcW w:w="2627" w:type="dxa"/>
          </w:tcPr>
          <w:p w14:paraId="74B0DF40" w14:textId="77777777" w:rsidR="00FA617C" w:rsidRDefault="00FA617C">
            <w:pPr>
              <w:pStyle w:val="ConsPlusNormal"/>
              <w:rPr>
                <w:rFonts w:ascii="Times New Roman" w:hAnsi="Times New Roman" w:cs="Times New Roman"/>
                <w:sz w:val="24"/>
                <w:szCs w:val="24"/>
              </w:rPr>
            </w:pPr>
          </w:p>
        </w:tc>
        <w:tc>
          <w:tcPr>
            <w:tcW w:w="2430" w:type="dxa"/>
          </w:tcPr>
          <w:p w14:paraId="407192F6" w14:textId="77777777" w:rsidR="00FA617C" w:rsidRDefault="00FA617C">
            <w:pPr>
              <w:pStyle w:val="ConsPlusNormal"/>
              <w:rPr>
                <w:rFonts w:ascii="Times New Roman" w:hAnsi="Times New Roman" w:cs="Times New Roman"/>
                <w:sz w:val="24"/>
                <w:szCs w:val="24"/>
              </w:rPr>
            </w:pPr>
          </w:p>
        </w:tc>
        <w:tc>
          <w:tcPr>
            <w:tcW w:w="2029" w:type="dxa"/>
          </w:tcPr>
          <w:p w14:paraId="601FB2D1" w14:textId="77777777" w:rsidR="00FA617C" w:rsidRDefault="00FA617C">
            <w:pPr>
              <w:pStyle w:val="ConsPlusNormal"/>
              <w:rPr>
                <w:rFonts w:ascii="Times New Roman" w:hAnsi="Times New Roman" w:cs="Times New Roman"/>
                <w:sz w:val="24"/>
                <w:szCs w:val="24"/>
              </w:rPr>
            </w:pPr>
          </w:p>
        </w:tc>
        <w:tc>
          <w:tcPr>
            <w:tcW w:w="2233" w:type="dxa"/>
          </w:tcPr>
          <w:p w14:paraId="3B1BF8C2" w14:textId="77777777" w:rsidR="00FA617C" w:rsidRDefault="00FA617C">
            <w:pPr>
              <w:pStyle w:val="ConsPlusNormal"/>
              <w:rPr>
                <w:rFonts w:ascii="Times New Roman" w:hAnsi="Times New Roman" w:cs="Times New Roman"/>
                <w:sz w:val="24"/>
                <w:szCs w:val="24"/>
              </w:rPr>
            </w:pPr>
          </w:p>
        </w:tc>
      </w:tr>
      <w:tr w:rsidR="00FA617C" w14:paraId="7DC8A592" w14:textId="77777777">
        <w:trPr>
          <w:trHeight w:val="137"/>
        </w:trPr>
        <w:tc>
          <w:tcPr>
            <w:tcW w:w="1051" w:type="dxa"/>
          </w:tcPr>
          <w:p w14:paraId="473042B4" w14:textId="77777777" w:rsidR="00FA617C" w:rsidRDefault="00FA617C">
            <w:pPr>
              <w:pStyle w:val="ConsPlusNormal"/>
              <w:rPr>
                <w:rFonts w:ascii="Times New Roman" w:hAnsi="Times New Roman" w:cs="Times New Roman"/>
                <w:sz w:val="24"/>
                <w:szCs w:val="24"/>
              </w:rPr>
            </w:pPr>
          </w:p>
        </w:tc>
        <w:tc>
          <w:tcPr>
            <w:tcW w:w="2627" w:type="dxa"/>
          </w:tcPr>
          <w:p w14:paraId="217BD71F" w14:textId="77777777" w:rsidR="00FA617C" w:rsidRDefault="00FA617C">
            <w:pPr>
              <w:pStyle w:val="ConsPlusNormal"/>
              <w:rPr>
                <w:rFonts w:ascii="Times New Roman" w:hAnsi="Times New Roman" w:cs="Times New Roman"/>
                <w:sz w:val="24"/>
                <w:szCs w:val="24"/>
              </w:rPr>
            </w:pPr>
          </w:p>
        </w:tc>
        <w:tc>
          <w:tcPr>
            <w:tcW w:w="2430" w:type="dxa"/>
          </w:tcPr>
          <w:p w14:paraId="26F89109" w14:textId="77777777" w:rsidR="00FA617C" w:rsidRDefault="00FA617C">
            <w:pPr>
              <w:pStyle w:val="ConsPlusNormal"/>
              <w:rPr>
                <w:rFonts w:ascii="Times New Roman" w:hAnsi="Times New Roman" w:cs="Times New Roman"/>
                <w:sz w:val="24"/>
                <w:szCs w:val="24"/>
              </w:rPr>
            </w:pPr>
          </w:p>
        </w:tc>
        <w:tc>
          <w:tcPr>
            <w:tcW w:w="2029" w:type="dxa"/>
          </w:tcPr>
          <w:p w14:paraId="28E0D8C4" w14:textId="77777777" w:rsidR="00FA617C" w:rsidRDefault="00FA617C">
            <w:pPr>
              <w:pStyle w:val="ConsPlusNormal"/>
              <w:rPr>
                <w:rFonts w:ascii="Times New Roman" w:hAnsi="Times New Roman" w:cs="Times New Roman"/>
                <w:sz w:val="24"/>
                <w:szCs w:val="24"/>
              </w:rPr>
            </w:pPr>
          </w:p>
        </w:tc>
        <w:tc>
          <w:tcPr>
            <w:tcW w:w="2233" w:type="dxa"/>
          </w:tcPr>
          <w:p w14:paraId="54E8B084" w14:textId="77777777" w:rsidR="00FA617C" w:rsidRDefault="00FA617C">
            <w:pPr>
              <w:pStyle w:val="ConsPlusNormal"/>
              <w:rPr>
                <w:rFonts w:ascii="Times New Roman" w:hAnsi="Times New Roman" w:cs="Times New Roman"/>
                <w:sz w:val="24"/>
                <w:szCs w:val="24"/>
              </w:rPr>
            </w:pPr>
          </w:p>
        </w:tc>
      </w:tr>
    </w:tbl>
    <w:p w14:paraId="1584C847" w14:textId="77777777" w:rsidR="00FA617C" w:rsidRDefault="00FA617C">
      <w:pPr>
        <w:pStyle w:val="ConsPlusNormal"/>
        <w:jc w:val="both"/>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288"/>
        <w:gridCol w:w="1550"/>
        <w:gridCol w:w="4128"/>
      </w:tblGrid>
      <w:tr w:rsidR="00FA617C" w14:paraId="6E23A1A4" w14:textId="77777777">
        <w:tc>
          <w:tcPr>
            <w:tcW w:w="3288" w:type="dxa"/>
            <w:tcBorders>
              <w:top w:val="none" w:sz="4" w:space="0" w:color="000000"/>
              <w:left w:val="none" w:sz="4" w:space="0" w:color="000000"/>
              <w:bottom w:val="none" w:sz="4" w:space="0" w:color="000000"/>
              <w:right w:val="none" w:sz="4" w:space="0" w:color="000000"/>
            </w:tcBorders>
            <w:vAlign w:val="bottom"/>
          </w:tcPr>
          <w:p w14:paraId="2204178C" w14:textId="77777777" w:rsidR="00FA617C" w:rsidRDefault="00674C3B">
            <w:pPr>
              <w:pStyle w:val="ConsPlusNormal"/>
              <w:rPr>
                <w:rFonts w:ascii="Times New Roman" w:hAnsi="Times New Roman" w:cs="Times New Roman"/>
                <w:sz w:val="24"/>
                <w:szCs w:val="24"/>
              </w:rPr>
            </w:pPr>
            <w:r>
              <w:rPr>
                <w:rFonts w:ascii="Times New Roman" w:hAnsi="Times New Roman" w:cs="Times New Roman"/>
                <w:sz w:val="24"/>
                <w:szCs w:val="24"/>
              </w:rPr>
              <w:t>От Заказчика:</w:t>
            </w:r>
          </w:p>
        </w:tc>
        <w:tc>
          <w:tcPr>
            <w:tcW w:w="1550" w:type="dxa"/>
            <w:vMerge w:val="restart"/>
            <w:tcBorders>
              <w:top w:val="none" w:sz="4" w:space="0" w:color="000000"/>
              <w:left w:val="none" w:sz="4" w:space="0" w:color="000000"/>
              <w:bottom w:val="none" w:sz="4" w:space="0" w:color="000000"/>
              <w:right w:val="none" w:sz="4" w:space="0" w:color="000000"/>
            </w:tcBorders>
          </w:tcPr>
          <w:p w14:paraId="120821D7" w14:textId="77777777" w:rsidR="00FA617C" w:rsidRDefault="00FA617C">
            <w:pPr>
              <w:pStyle w:val="ConsPlusNormal"/>
              <w:rPr>
                <w:rFonts w:ascii="Times New Roman" w:hAnsi="Times New Roman" w:cs="Times New Roman"/>
                <w:sz w:val="24"/>
                <w:szCs w:val="24"/>
              </w:rPr>
            </w:pPr>
          </w:p>
        </w:tc>
        <w:tc>
          <w:tcPr>
            <w:tcW w:w="4128" w:type="dxa"/>
            <w:tcBorders>
              <w:top w:val="none" w:sz="4" w:space="0" w:color="000000"/>
              <w:left w:val="none" w:sz="4" w:space="0" w:color="000000"/>
              <w:bottom w:val="none" w:sz="4" w:space="0" w:color="000000"/>
              <w:right w:val="none" w:sz="4" w:space="0" w:color="000000"/>
            </w:tcBorders>
            <w:vAlign w:val="bottom"/>
          </w:tcPr>
          <w:p w14:paraId="5D06EF9F" w14:textId="77777777" w:rsidR="00FA617C" w:rsidRDefault="00674C3B">
            <w:pPr>
              <w:pStyle w:val="ConsPlusNormal"/>
              <w:rPr>
                <w:rFonts w:ascii="Times New Roman" w:hAnsi="Times New Roman" w:cs="Times New Roman"/>
                <w:sz w:val="24"/>
                <w:szCs w:val="24"/>
              </w:rPr>
            </w:pPr>
            <w:r>
              <w:rPr>
                <w:rFonts w:ascii="Times New Roman" w:hAnsi="Times New Roman" w:cs="Times New Roman"/>
                <w:sz w:val="24"/>
                <w:szCs w:val="24"/>
              </w:rPr>
              <w:t>От Поставщика:</w:t>
            </w:r>
          </w:p>
        </w:tc>
      </w:tr>
      <w:tr w:rsidR="00FA617C" w14:paraId="6B8EC62E" w14:textId="77777777">
        <w:tc>
          <w:tcPr>
            <w:tcW w:w="3288" w:type="dxa"/>
            <w:tcBorders>
              <w:top w:val="none" w:sz="4" w:space="0" w:color="000000"/>
              <w:left w:val="none" w:sz="4" w:space="0" w:color="000000"/>
              <w:bottom w:val="single" w:sz="4" w:space="0" w:color="auto"/>
              <w:right w:val="none" w:sz="4" w:space="0" w:color="000000"/>
            </w:tcBorders>
          </w:tcPr>
          <w:p w14:paraId="67FD0C95" w14:textId="77777777" w:rsidR="00FA617C" w:rsidRDefault="00674C3B">
            <w:pPr>
              <w:pStyle w:val="ConsPlusNormal"/>
              <w:rPr>
                <w:rFonts w:ascii="Times New Roman" w:hAnsi="Times New Roman" w:cs="Times New Roman"/>
                <w:sz w:val="24"/>
                <w:szCs w:val="24"/>
              </w:rPr>
            </w:pPr>
            <w:r>
              <w:rPr>
                <w:bCs/>
              </w:rPr>
              <w:t>Заведующий:                О.И.Ладыгина</w:t>
            </w:r>
          </w:p>
        </w:tc>
        <w:tc>
          <w:tcPr>
            <w:tcW w:w="1550" w:type="dxa"/>
            <w:vMerge/>
            <w:tcBorders>
              <w:top w:val="none" w:sz="4" w:space="0" w:color="000000"/>
              <w:left w:val="none" w:sz="4" w:space="0" w:color="000000"/>
              <w:bottom w:val="none" w:sz="4" w:space="0" w:color="000000"/>
              <w:right w:val="none" w:sz="4" w:space="0" w:color="000000"/>
            </w:tcBorders>
          </w:tcPr>
          <w:p w14:paraId="71D8A1A4" w14:textId="77777777" w:rsidR="00FA617C" w:rsidRDefault="00FA617C">
            <w:pPr>
              <w:spacing w:after="0"/>
            </w:pPr>
          </w:p>
        </w:tc>
        <w:tc>
          <w:tcPr>
            <w:tcW w:w="4128" w:type="dxa"/>
            <w:tcBorders>
              <w:top w:val="none" w:sz="4" w:space="0" w:color="000000"/>
              <w:left w:val="none" w:sz="4" w:space="0" w:color="000000"/>
              <w:bottom w:val="single" w:sz="4" w:space="0" w:color="auto"/>
              <w:right w:val="none" w:sz="4" w:space="0" w:color="000000"/>
            </w:tcBorders>
          </w:tcPr>
          <w:p w14:paraId="1EBE17E7" w14:textId="77777777" w:rsidR="00FA617C" w:rsidRDefault="00674C3B">
            <w:pPr>
              <w:pStyle w:val="a4"/>
              <w:rPr>
                <w:rFonts w:ascii="Times New Roman" w:hAnsi="Times New Roman" w:cs="Times New Roman"/>
                <w:sz w:val="24"/>
                <w:szCs w:val="24"/>
              </w:rPr>
            </w:pPr>
            <w:r>
              <w:rPr>
                <w:rFonts w:ascii="Times New Roman" w:eastAsia="Times New Roman" w:hAnsi="Times New Roman" w:cs="Times New Roman"/>
                <w:sz w:val="24"/>
                <w:szCs w:val="24"/>
              </w:rPr>
              <w:t>Генеральный директор</w:t>
            </w:r>
          </w:p>
          <w:p w14:paraId="7DA7AE30" w14:textId="77777777" w:rsidR="00FA617C" w:rsidRDefault="00674C3B">
            <w:pPr>
              <w:pStyle w:val="a4"/>
              <w:rPr>
                <w:rFonts w:ascii="Times New Roman" w:hAnsi="Times New Roman" w:cs="Times New Roman"/>
                <w:sz w:val="24"/>
                <w:szCs w:val="24"/>
              </w:rPr>
            </w:pPr>
            <w:r>
              <w:rPr>
                <w:rFonts w:ascii="Times New Roman" w:eastAsia="Times New Roman" w:hAnsi="Times New Roman" w:cs="Times New Roman"/>
                <w:sz w:val="24"/>
                <w:szCs w:val="24"/>
              </w:rPr>
              <w:t>_______________И. В. Рыбалов</w:t>
            </w:r>
          </w:p>
          <w:p w14:paraId="24D26D43" w14:textId="77777777" w:rsidR="00FA617C" w:rsidRDefault="00FA617C">
            <w:pPr>
              <w:pStyle w:val="a4"/>
              <w:rPr>
                <w:rFonts w:ascii="Times New Roman" w:hAnsi="Times New Roman" w:cs="Times New Roman"/>
                <w:sz w:val="24"/>
                <w:szCs w:val="24"/>
              </w:rPr>
            </w:pPr>
          </w:p>
          <w:p w14:paraId="37B666B4" w14:textId="77777777" w:rsidR="00FA617C" w:rsidRDefault="00FA617C">
            <w:pPr>
              <w:pStyle w:val="ConsPlusNormal"/>
              <w:rPr>
                <w:rFonts w:ascii="Times New Roman" w:hAnsi="Times New Roman" w:cs="Times New Roman"/>
                <w:sz w:val="24"/>
                <w:szCs w:val="24"/>
              </w:rPr>
            </w:pPr>
          </w:p>
        </w:tc>
      </w:tr>
    </w:tbl>
    <w:p w14:paraId="5F55B4CA" w14:textId="77777777" w:rsidR="00FA617C" w:rsidRDefault="00FA617C">
      <w:pPr>
        <w:pStyle w:val="ConsPlusNormal"/>
        <w:jc w:val="both"/>
        <w:rPr>
          <w:rFonts w:ascii="Times New Roman" w:hAnsi="Times New Roman" w:cs="Times New Roman"/>
          <w:sz w:val="24"/>
          <w:szCs w:val="24"/>
        </w:rPr>
      </w:pPr>
    </w:p>
    <w:p w14:paraId="7605A0BE" w14:textId="77777777" w:rsidR="00FA617C" w:rsidRDefault="00FA617C">
      <w:pPr>
        <w:pStyle w:val="ConsPlusNormal"/>
        <w:jc w:val="both"/>
        <w:rPr>
          <w:rFonts w:ascii="Times New Roman" w:hAnsi="Times New Roman" w:cs="Times New Roman"/>
          <w:sz w:val="24"/>
          <w:szCs w:val="24"/>
        </w:rPr>
      </w:pPr>
    </w:p>
    <w:sectPr w:rsidR="00FA617C">
      <w:footerReference w:type="default" r:id="rId37"/>
      <w:pgSz w:w="11906" w:h="16838"/>
      <w:pgMar w:top="1134" w:right="566" w:bottom="1134" w:left="1134" w:header="708"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05C2F5" w14:textId="77777777" w:rsidR="00AC22C9" w:rsidRDefault="00AC22C9">
      <w:pPr>
        <w:spacing w:after="0"/>
      </w:pPr>
      <w:r>
        <w:separator/>
      </w:r>
    </w:p>
  </w:endnote>
  <w:endnote w:type="continuationSeparator" w:id="0">
    <w:p w14:paraId="78CCFA7D" w14:textId="77777777" w:rsidR="00AC22C9" w:rsidRDefault="00AC22C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 w:name="Trebuchet MS">
    <w:panose1 w:val="020B0603020202020204"/>
    <w:charset w:val="CC"/>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64924531"/>
      <w:docPartObj>
        <w:docPartGallery w:val="Page Numbers (Bottom of Page)"/>
        <w:docPartUnique/>
      </w:docPartObj>
    </w:sdtPr>
    <w:sdtEndPr/>
    <w:sdtContent>
      <w:p w14:paraId="0434F2E6" w14:textId="77777777" w:rsidR="00FA617C" w:rsidRDefault="00674C3B">
        <w:pPr>
          <w:pStyle w:val="af3"/>
          <w:jc w:val="right"/>
        </w:pPr>
        <w:r>
          <w:fldChar w:fldCharType="begin"/>
        </w:r>
        <w:r>
          <w:instrText>PAGE   \* MERGEFORMAT</w:instrText>
        </w:r>
        <w:r>
          <w:fldChar w:fldCharType="separate"/>
        </w:r>
        <w:r>
          <w:t>12</w:t>
        </w:r>
        <w:r>
          <w:fldChar w:fldCharType="end"/>
        </w:r>
      </w:p>
    </w:sdtContent>
  </w:sdt>
  <w:p w14:paraId="7E571481" w14:textId="77777777" w:rsidR="00FA617C" w:rsidRDefault="00FA617C">
    <w:pPr>
      <w:pStyle w:val="af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C5CFFE" w14:textId="77777777" w:rsidR="00AC22C9" w:rsidRDefault="00AC22C9">
      <w:pPr>
        <w:spacing w:after="0"/>
      </w:pPr>
      <w:r>
        <w:separator/>
      </w:r>
    </w:p>
  </w:footnote>
  <w:footnote w:type="continuationSeparator" w:id="0">
    <w:p w14:paraId="2D322A6A" w14:textId="77777777" w:rsidR="00AC22C9" w:rsidRDefault="00AC22C9">
      <w:pPr>
        <w:spacing w:after="0"/>
      </w:pPr>
      <w:r>
        <w:continuationSeparator/>
      </w:r>
    </w:p>
  </w:footnote>
  <w:footnote w:id="1">
    <w:p w14:paraId="74D39348" w14:textId="77777777" w:rsidR="00FA617C" w:rsidRDefault="00674C3B">
      <w:pPr>
        <w:pStyle w:val="ConsPlusNormal"/>
        <w:jc w:val="both"/>
        <w:rPr>
          <w:rFonts w:ascii="Times New Roman" w:hAnsi="Times New Roman" w:cs="Times New Roman"/>
          <w:i/>
          <w:sz w:val="20"/>
        </w:rPr>
      </w:pPr>
      <w:r>
        <w:rPr>
          <w:rStyle w:val="af7"/>
          <w:rFonts w:ascii="Times New Roman" w:hAnsi="Times New Roman" w:cs="Times New Roman"/>
          <w:i/>
          <w:sz w:val="20"/>
        </w:rPr>
        <w:footnoteRef/>
      </w:r>
      <w:r>
        <w:rPr>
          <w:rFonts w:ascii="Times New Roman" w:hAnsi="Times New Roman" w:cs="Times New Roman"/>
          <w:i/>
          <w:sz w:val="20"/>
        </w:rPr>
        <w:t xml:space="preserve"> Здесь и далее по тексту понятие «получатель» используется в контракте в случае, если поставка осуществляется по нескольким адресам поставки. Получатель является уполномоченным заказчиком лицом на приемку товара.</w:t>
      </w:r>
    </w:p>
  </w:footnote>
  <w:footnote w:id="2">
    <w:p w14:paraId="73C61868" w14:textId="77777777" w:rsidR="00FA617C" w:rsidRDefault="00674C3B">
      <w:pPr>
        <w:pStyle w:val="af5"/>
        <w:rPr>
          <w:i/>
        </w:rPr>
      </w:pPr>
      <w:r>
        <w:rPr>
          <w:rStyle w:val="af7"/>
          <w:i/>
        </w:rPr>
        <w:footnoteRef/>
      </w:r>
      <w:r>
        <w:rPr>
          <w:i/>
        </w:rPr>
        <w:t xml:space="preserve"> Абзац указывается для Заказчиков, поставка Товара для которых в соответствии с извещением о закупке осуществляется более чем по одному адресу.</w:t>
      </w:r>
    </w:p>
  </w:footnote>
  <w:footnote w:id="3">
    <w:p w14:paraId="11A33350" w14:textId="77777777" w:rsidR="00FA617C" w:rsidRDefault="00674C3B">
      <w:pPr>
        <w:pStyle w:val="af5"/>
        <w:rPr>
          <w:i/>
          <w:color w:val="000000" w:themeColor="text1"/>
        </w:rPr>
      </w:pPr>
      <w:r>
        <w:rPr>
          <w:rStyle w:val="af7"/>
          <w:i/>
          <w:color w:val="000000" w:themeColor="text1"/>
        </w:rPr>
        <w:footnoteRef/>
      </w:r>
      <w:r>
        <w:rPr>
          <w:i/>
          <w:color w:val="000000" w:themeColor="text1"/>
        </w:rPr>
        <w:t>Пункт указывается в контракте для Заказчиков, поставка Товара для которых в соответствии с извещением о закупке осуществляется более чем по одному адресу</w:t>
      </w:r>
    </w:p>
  </w:footnote>
  <w:footnote w:id="4">
    <w:p w14:paraId="3CF43C56" w14:textId="77777777" w:rsidR="00FA617C" w:rsidRDefault="00674C3B">
      <w:pPr>
        <w:pStyle w:val="ConsPlusNormal"/>
        <w:ind w:firstLine="539"/>
        <w:contextualSpacing/>
        <w:jc w:val="both"/>
        <w:rPr>
          <w:rFonts w:ascii="Times New Roman" w:hAnsi="Times New Roman" w:cs="Times New Roman"/>
          <w:i/>
          <w:color w:val="000000" w:themeColor="text1"/>
          <w:sz w:val="20"/>
        </w:rPr>
      </w:pPr>
      <w:r>
        <w:rPr>
          <w:rStyle w:val="af7"/>
          <w:rFonts w:ascii="Times New Roman" w:hAnsi="Times New Roman" w:cs="Times New Roman"/>
          <w:i/>
          <w:color w:val="000000" w:themeColor="text1"/>
          <w:sz w:val="20"/>
        </w:rPr>
        <w:footnoteRef/>
      </w:r>
      <w:r>
        <w:rPr>
          <w:rFonts w:ascii="Times New Roman" w:hAnsi="Times New Roman" w:cs="Times New Roman"/>
          <w:i/>
          <w:color w:val="000000" w:themeColor="text1"/>
          <w:sz w:val="20"/>
        </w:rPr>
        <w:t xml:space="preserve">Указывается значение, определяемое в соответствии с </w:t>
      </w:r>
      <w:hyperlink r:id="rId1" w:tooltip="consultantplus://offline/ref=320681C131B6558BBE5154AFA745AAC2AA49D85AB4B0BFA41A7617E7386CA584B0111F892CA528C28CE9C0030385CD5AFB6E49q361D" w:history="1">
        <w:r>
          <w:rPr>
            <w:rFonts w:ascii="Times New Roman" w:hAnsi="Times New Roman" w:cs="Times New Roman"/>
            <w:b/>
            <w:i/>
            <w:color w:val="000000" w:themeColor="text1"/>
            <w:sz w:val="20"/>
          </w:rPr>
          <w:t>пунктом 3</w:t>
        </w:r>
      </w:hyperlink>
      <w:r>
        <w:rPr>
          <w:rFonts w:ascii="Times New Roman" w:hAnsi="Times New Roman" w:cs="Times New Roman"/>
          <w:b/>
          <w:i/>
          <w:color w:val="000000" w:themeColor="text1"/>
          <w:sz w:val="20"/>
        </w:rPr>
        <w:t xml:space="preserve"> Правил</w:t>
      </w:r>
      <w:r>
        <w:rPr>
          <w:rFonts w:ascii="Times New Roman" w:hAnsi="Times New Roman" w:cs="Times New Roman"/>
          <w:i/>
          <w:color w:val="000000" w:themeColor="text1"/>
          <w:sz w:val="20"/>
        </w:rPr>
        <w:t>:</w:t>
      </w:r>
    </w:p>
    <w:p w14:paraId="00BB7288" w14:textId="77777777" w:rsidR="00FA617C" w:rsidRDefault="00674C3B">
      <w:pPr>
        <w:pStyle w:val="ConsPlusNormal"/>
        <w:ind w:firstLine="539"/>
        <w:contextualSpacing/>
        <w:jc w:val="both"/>
        <w:rPr>
          <w:rFonts w:ascii="Times New Roman" w:hAnsi="Times New Roman" w:cs="Times New Roman"/>
          <w:i/>
          <w:color w:val="000000" w:themeColor="text1"/>
          <w:sz w:val="20"/>
        </w:rPr>
      </w:pPr>
      <w:r>
        <w:rPr>
          <w:rFonts w:ascii="Times New Roman" w:hAnsi="Times New Roman" w:cs="Times New Roman"/>
          <w:i/>
          <w:color w:val="000000" w:themeColor="text1"/>
          <w:sz w:val="20"/>
        </w:rPr>
        <w:t>10 процентов цены контракта (этапа) в случае, если цена контракта (этапа) не превышает 3 млн. рублей;</w:t>
      </w:r>
    </w:p>
    <w:p w14:paraId="3225833B" w14:textId="77777777" w:rsidR="00FA617C" w:rsidRDefault="00674C3B">
      <w:pPr>
        <w:pStyle w:val="ConsPlusNormal"/>
        <w:ind w:firstLine="539"/>
        <w:contextualSpacing/>
        <w:jc w:val="both"/>
        <w:rPr>
          <w:rFonts w:ascii="Times New Roman" w:hAnsi="Times New Roman" w:cs="Times New Roman"/>
          <w:i/>
          <w:color w:val="000000" w:themeColor="text1"/>
          <w:sz w:val="20"/>
        </w:rPr>
      </w:pPr>
      <w:r>
        <w:rPr>
          <w:rFonts w:ascii="Times New Roman" w:hAnsi="Times New Roman" w:cs="Times New Roman"/>
          <w:i/>
          <w:color w:val="000000" w:themeColor="text1"/>
          <w:sz w:val="20"/>
        </w:rPr>
        <w:t>5 процентов цены контракта (этапа) в случае, если цена контракта (этапа) составляет от 3 млн. рублей до 50 млн. рублей (включительно);</w:t>
      </w:r>
    </w:p>
    <w:p w14:paraId="64282E46" w14:textId="77777777" w:rsidR="00FA617C" w:rsidRDefault="00674C3B">
      <w:pPr>
        <w:pStyle w:val="ConsPlusNormal"/>
        <w:ind w:firstLine="539"/>
        <w:contextualSpacing/>
        <w:jc w:val="both"/>
        <w:rPr>
          <w:rFonts w:ascii="Times New Roman" w:hAnsi="Times New Roman" w:cs="Times New Roman"/>
          <w:i/>
          <w:color w:val="000000" w:themeColor="text1"/>
          <w:sz w:val="20"/>
        </w:rPr>
      </w:pPr>
      <w:r>
        <w:rPr>
          <w:rFonts w:ascii="Times New Roman" w:hAnsi="Times New Roman" w:cs="Times New Roman"/>
          <w:i/>
          <w:color w:val="000000" w:themeColor="text1"/>
          <w:sz w:val="20"/>
        </w:rPr>
        <w:t xml:space="preserve">В случае если контракт заключается с победителем закупки (или с иным участником закупки), предложившим наиболее высокую цену за право заключения контракта, размер штрафа рассчитывается в порядке, установленном </w:t>
      </w:r>
      <w:hyperlink r:id="rId2" w:tooltip="consultantplus://offline/ref=320681C131B6558BBE5154AFA745AAC2AA49D85AB4B0BFA41A7617E7386CA584B0111F872CA528C28CE9C0030385CD5AFB6E49q361D" w:history="1">
        <w:r>
          <w:rPr>
            <w:rFonts w:ascii="Times New Roman" w:hAnsi="Times New Roman" w:cs="Times New Roman"/>
            <w:i/>
            <w:color w:val="000000" w:themeColor="text1"/>
            <w:sz w:val="20"/>
          </w:rPr>
          <w:t>пунктом 5</w:t>
        </w:r>
      </w:hyperlink>
      <w:r>
        <w:rPr>
          <w:rFonts w:ascii="Times New Roman" w:hAnsi="Times New Roman" w:cs="Times New Roman"/>
          <w:i/>
          <w:color w:val="000000" w:themeColor="text1"/>
          <w:sz w:val="20"/>
        </w:rPr>
        <w:t xml:space="preserve"> Правил, за исключением просрочки исполнения обязательств (в том числе гарантийного обязательства), предусмотренных контрактом, и определяется в следующем порядке:</w:t>
      </w:r>
    </w:p>
    <w:p w14:paraId="74840F7A" w14:textId="77777777" w:rsidR="00FA617C" w:rsidRDefault="00674C3B">
      <w:pPr>
        <w:pStyle w:val="ConsPlusNormal"/>
        <w:ind w:firstLine="539"/>
        <w:contextualSpacing/>
        <w:jc w:val="both"/>
        <w:rPr>
          <w:rFonts w:ascii="Times New Roman" w:hAnsi="Times New Roman" w:cs="Times New Roman"/>
          <w:i/>
          <w:color w:val="000000" w:themeColor="text1"/>
          <w:sz w:val="20"/>
        </w:rPr>
      </w:pPr>
      <w:r>
        <w:rPr>
          <w:rFonts w:ascii="Times New Roman" w:hAnsi="Times New Roman" w:cs="Times New Roman"/>
          <w:i/>
          <w:color w:val="000000" w:themeColor="text1"/>
          <w:sz w:val="20"/>
        </w:rPr>
        <w:t>а) в случае, если цена контракта не превышает начальную (максимальную) цену контракта:</w:t>
      </w:r>
    </w:p>
    <w:p w14:paraId="0952ADF7" w14:textId="77777777" w:rsidR="00FA617C" w:rsidRDefault="00674C3B">
      <w:pPr>
        <w:pStyle w:val="ConsPlusNormal"/>
        <w:ind w:firstLine="539"/>
        <w:contextualSpacing/>
        <w:jc w:val="both"/>
        <w:rPr>
          <w:rFonts w:ascii="Times New Roman" w:hAnsi="Times New Roman" w:cs="Times New Roman"/>
          <w:i/>
          <w:color w:val="000000" w:themeColor="text1"/>
          <w:sz w:val="20"/>
        </w:rPr>
      </w:pPr>
      <w:r>
        <w:rPr>
          <w:rFonts w:ascii="Times New Roman" w:hAnsi="Times New Roman" w:cs="Times New Roman"/>
          <w:i/>
          <w:color w:val="000000" w:themeColor="text1"/>
          <w:sz w:val="20"/>
        </w:rPr>
        <w:t>10 процентов начальной (максимальной) цены контракта, если цена контракта не превышает 3 млн. рублей;</w:t>
      </w:r>
    </w:p>
    <w:p w14:paraId="43E88CE9" w14:textId="77777777" w:rsidR="00FA617C" w:rsidRDefault="00674C3B">
      <w:pPr>
        <w:pStyle w:val="ConsPlusNormal"/>
        <w:spacing w:before="220"/>
        <w:ind w:firstLine="540"/>
        <w:contextualSpacing/>
        <w:jc w:val="both"/>
        <w:rPr>
          <w:rFonts w:ascii="Times New Roman" w:hAnsi="Times New Roman" w:cs="Times New Roman"/>
          <w:i/>
          <w:color w:val="000000" w:themeColor="text1"/>
          <w:sz w:val="20"/>
        </w:rPr>
      </w:pPr>
      <w:r>
        <w:rPr>
          <w:rFonts w:ascii="Times New Roman" w:hAnsi="Times New Roman" w:cs="Times New Roman"/>
          <w:i/>
          <w:color w:val="000000" w:themeColor="text1"/>
          <w:sz w:val="20"/>
        </w:rPr>
        <w:t>5 процентов начальной (максимальной) цены контракта, если цена контракта составляет от 3 млн. рублей до 50 млн. рублей (включительно);</w:t>
      </w:r>
    </w:p>
    <w:p w14:paraId="4B72989E" w14:textId="77777777" w:rsidR="00FA617C" w:rsidRDefault="00674C3B">
      <w:pPr>
        <w:pStyle w:val="ConsPlusNormal"/>
        <w:spacing w:before="220"/>
        <w:ind w:firstLine="540"/>
        <w:contextualSpacing/>
        <w:jc w:val="both"/>
        <w:rPr>
          <w:rFonts w:ascii="Times New Roman" w:hAnsi="Times New Roman" w:cs="Times New Roman"/>
          <w:i/>
          <w:color w:val="000000" w:themeColor="text1"/>
          <w:sz w:val="20"/>
        </w:rPr>
      </w:pPr>
      <w:r>
        <w:rPr>
          <w:rFonts w:ascii="Times New Roman" w:hAnsi="Times New Roman" w:cs="Times New Roman"/>
          <w:i/>
          <w:color w:val="000000" w:themeColor="text1"/>
          <w:sz w:val="20"/>
        </w:rPr>
        <w:t>1 процент начальной (максимальной) цены контракта, если цена контракта составляет от 50 млн. рублей до 100 млн. рублей (включительно);</w:t>
      </w:r>
    </w:p>
    <w:p w14:paraId="0655B44D" w14:textId="77777777" w:rsidR="00FA617C" w:rsidRDefault="00674C3B">
      <w:pPr>
        <w:pStyle w:val="ConsPlusNormal"/>
        <w:spacing w:before="220"/>
        <w:ind w:firstLine="539"/>
        <w:contextualSpacing/>
        <w:jc w:val="both"/>
        <w:rPr>
          <w:rFonts w:ascii="Times New Roman" w:hAnsi="Times New Roman" w:cs="Times New Roman"/>
          <w:i/>
          <w:color w:val="000000" w:themeColor="text1"/>
          <w:sz w:val="20"/>
        </w:rPr>
      </w:pPr>
      <w:r>
        <w:rPr>
          <w:rFonts w:ascii="Times New Roman" w:hAnsi="Times New Roman" w:cs="Times New Roman"/>
          <w:i/>
          <w:color w:val="000000" w:themeColor="text1"/>
          <w:sz w:val="20"/>
        </w:rPr>
        <w:t>б) в случае если цена контракта превышает начальную (максимальную) цену контракта:</w:t>
      </w:r>
    </w:p>
    <w:p w14:paraId="20F2ABB7" w14:textId="77777777" w:rsidR="00FA617C" w:rsidRDefault="00674C3B">
      <w:pPr>
        <w:pStyle w:val="ConsPlusNormal"/>
        <w:spacing w:before="220"/>
        <w:ind w:firstLine="539"/>
        <w:contextualSpacing/>
        <w:jc w:val="both"/>
        <w:rPr>
          <w:rFonts w:ascii="Times New Roman" w:hAnsi="Times New Roman" w:cs="Times New Roman"/>
          <w:i/>
          <w:color w:val="000000" w:themeColor="text1"/>
          <w:sz w:val="20"/>
        </w:rPr>
      </w:pPr>
      <w:r>
        <w:rPr>
          <w:rFonts w:ascii="Times New Roman" w:hAnsi="Times New Roman" w:cs="Times New Roman"/>
          <w:i/>
          <w:color w:val="000000" w:themeColor="text1"/>
          <w:sz w:val="20"/>
        </w:rPr>
        <w:t>10 процентов цены контракта, если цена контракта не превышает 3 млн. рублей;</w:t>
      </w:r>
    </w:p>
    <w:p w14:paraId="18B258BC" w14:textId="77777777" w:rsidR="00FA617C" w:rsidRDefault="00674C3B">
      <w:pPr>
        <w:pStyle w:val="ConsPlusNormal"/>
        <w:spacing w:before="220"/>
        <w:ind w:firstLine="540"/>
        <w:contextualSpacing/>
        <w:jc w:val="both"/>
        <w:rPr>
          <w:rFonts w:ascii="Times New Roman" w:hAnsi="Times New Roman" w:cs="Times New Roman"/>
          <w:i/>
          <w:color w:val="000000" w:themeColor="text1"/>
          <w:sz w:val="20"/>
        </w:rPr>
      </w:pPr>
      <w:r>
        <w:rPr>
          <w:rFonts w:ascii="Times New Roman" w:hAnsi="Times New Roman" w:cs="Times New Roman"/>
          <w:i/>
          <w:color w:val="000000" w:themeColor="text1"/>
          <w:sz w:val="20"/>
        </w:rPr>
        <w:t>5 процентов цены контракта, если цена контракта составляет от 3 млн. рублей до 50 млн. рублей (включительно);</w:t>
      </w:r>
    </w:p>
    <w:p w14:paraId="0D02E231" w14:textId="77777777" w:rsidR="00FA617C" w:rsidRDefault="00674C3B">
      <w:pPr>
        <w:spacing w:after="0"/>
        <w:ind w:firstLine="540"/>
        <w:rPr>
          <w:i/>
          <w:sz w:val="20"/>
          <w:szCs w:val="20"/>
        </w:rPr>
      </w:pPr>
      <w:r>
        <w:rPr>
          <w:rFonts w:eastAsiaTheme="minorHAnsi"/>
          <w:i/>
          <w:iCs/>
          <w:color w:val="000000" w:themeColor="text1"/>
          <w:sz w:val="20"/>
          <w:szCs w:val="20"/>
          <w:lang w:eastAsia="en-US"/>
        </w:rPr>
        <w:t>1 процент цены контракта, если цена контракта составляет от 50 млн. рублей до 100 млн. рублей (включительно).</w:t>
      </w:r>
    </w:p>
  </w:footnote>
  <w:footnote w:id="5">
    <w:p w14:paraId="42AC26A0" w14:textId="77777777" w:rsidR="00FA617C" w:rsidRDefault="00674C3B">
      <w:pPr>
        <w:pStyle w:val="af5"/>
        <w:rPr>
          <w:i/>
          <w:color w:val="000000" w:themeColor="text1"/>
        </w:rPr>
      </w:pPr>
      <w:r>
        <w:rPr>
          <w:rStyle w:val="af7"/>
          <w:i/>
          <w:color w:val="000000" w:themeColor="text1"/>
        </w:rPr>
        <w:footnoteRef/>
      </w:r>
      <w:r>
        <w:rPr>
          <w:i/>
          <w:color w:val="000000" w:themeColor="text1"/>
        </w:rPr>
        <w:t xml:space="preserve">Положения </w:t>
      </w:r>
      <w:hyperlink w:anchor="P231" w:tooltip="#P231" w:history="1">
        <w:r>
          <w:rPr>
            <w:i/>
            <w:color w:val="000000" w:themeColor="text1"/>
          </w:rPr>
          <w:t>раздела VIII</w:t>
        </w:r>
      </w:hyperlink>
      <w:r>
        <w:rPr>
          <w:i/>
          <w:color w:val="000000" w:themeColor="text1"/>
        </w:rPr>
        <w:t xml:space="preserve"> контракта не применяются в отношении поставщика в случае, если контракт заключается с участником закупки, являющимся казенным учреждением</w:t>
      </w:r>
    </w:p>
  </w:footnote>
  <w:footnote w:id="6">
    <w:p w14:paraId="6152A423" w14:textId="77777777" w:rsidR="00FA617C" w:rsidRDefault="00674C3B">
      <w:pPr>
        <w:pStyle w:val="af5"/>
        <w:rPr>
          <w:i/>
        </w:rPr>
      </w:pPr>
      <w:r>
        <w:rPr>
          <w:rStyle w:val="af7"/>
          <w:i/>
        </w:rPr>
        <w:footnoteRef/>
      </w:r>
      <w:r>
        <w:rPr>
          <w:i/>
        </w:rPr>
        <w:t xml:space="preserve"> Для Заказчиков, поставка Товара для которых в соответствии с извещением о закупке осуществляется более чем по одному адресу</w:t>
      </w:r>
    </w:p>
  </w:footnote>
  <w:footnote w:id="7">
    <w:p w14:paraId="3A6FAEA7" w14:textId="77777777" w:rsidR="00FA617C" w:rsidRDefault="00674C3B">
      <w:pPr>
        <w:pStyle w:val="af5"/>
        <w:rPr>
          <w:i/>
          <w:color w:val="0070C0"/>
        </w:rPr>
      </w:pPr>
      <w:r>
        <w:rPr>
          <w:rStyle w:val="af7"/>
          <w:i/>
        </w:rPr>
        <w:footnoteRef/>
      </w:r>
      <w:r>
        <w:rPr>
          <w:i/>
        </w:rPr>
        <w:t xml:space="preserve"> Для Заказчиков, поставка Товара для которых в соответствии с извещением о закупке осуществляется более чем по одному адресу</w:t>
      </w:r>
    </w:p>
  </w:footnote>
  <w:footnote w:id="8">
    <w:p w14:paraId="698C11A2" w14:textId="77777777" w:rsidR="00FA617C" w:rsidRDefault="00674C3B">
      <w:pPr>
        <w:pStyle w:val="af5"/>
        <w:rPr>
          <w:i/>
        </w:rPr>
      </w:pPr>
      <w:r>
        <w:rPr>
          <w:rStyle w:val="af7"/>
          <w:i/>
        </w:rPr>
        <w:footnoteRef/>
      </w:r>
      <w:r>
        <w:rPr>
          <w:i/>
        </w:rPr>
        <w:t xml:space="preserve"> Для Заказчиков, поставка Товара для которых в соответствии с извещением о закупке осуществляется более чем по одному адресу.</w:t>
      </w:r>
    </w:p>
    <w:p w14:paraId="3D8D734E" w14:textId="77777777" w:rsidR="00FA617C" w:rsidRDefault="00FA617C">
      <w:pPr>
        <w:pStyle w:val="af5"/>
        <w:rPr>
          <w:i/>
          <w:color w:val="0070C0"/>
        </w:rPr>
      </w:pPr>
    </w:p>
  </w:footnote>
  <w:footnote w:id="9">
    <w:p w14:paraId="768D500C" w14:textId="77777777" w:rsidR="00FA617C" w:rsidRDefault="00674C3B">
      <w:pPr>
        <w:pStyle w:val="af5"/>
        <w:rPr>
          <w:i/>
          <w:color w:val="0070C0"/>
        </w:rPr>
      </w:pPr>
      <w:r>
        <w:rPr>
          <w:rStyle w:val="af7"/>
          <w:i/>
        </w:rPr>
        <w:footnoteRef/>
      </w:r>
      <w:r>
        <w:rPr>
          <w:i/>
        </w:rPr>
        <w:t xml:space="preserve"> Для Заказчиков, поставка Товара для которых в соответствии с извещением о закупке осуществляется более чем по одному адресу</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201C96"/>
    <w:multiLevelType w:val="multilevel"/>
    <w:tmpl w:val="C2523E1E"/>
    <w:lvl w:ilvl="0">
      <w:start w:val="8"/>
      <w:numFmt w:val="decimal"/>
      <w:lvlText w:val="%1."/>
      <w:lvlJc w:val="left"/>
      <w:pPr>
        <w:ind w:left="540" w:hanging="540"/>
      </w:pPr>
      <w:rPr>
        <w:rFonts w:hint="default"/>
      </w:rPr>
    </w:lvl>
    <w:lvl w:ilvl="1">
      <w:start w:val="1"/>
      <w:numFmt w:val="decimal"/>
      <w:lvlText w:val="%1.%2."/>
      <w:lvlJc w:val="left"/>
      <w:pPr>
        <w:ind w:left="823" w:hanging="54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1" w15:restartNumberingAfterBreak="0">
    <w:nsid w:val="06157E4D"/>
    <w:multiLevelType w:val="multilevel"/>
    <w:tmpl w:val="4852EDD8"/>
    <w:lvl w:ilvl="0">
      <w:start w:val="8"/>
      <w:numFmt w:val="upperRoman"/>
      <w:lvlText w:val="%1."/>
      <w:lvlJc w:val="left"/>
      <w:pPr>
        <w:ind w:left="1080" w:hanging="720"/>
      </w:pPr>
      <w:rPr>
        <w:rFonts w:hint="default"/>
      </w:rPr>
    </w:lvl>
    <w:lvl w:ilvl="1">
      <w:start w:val="1"/>
      <w:numFmt w:val="decimal"/>
      <w:isLgl/>
      <w:lvlText w:val="%1.%2."/>
      <w:lvlJc w:val="left"/>
      <w:pPr>
        <w:ind w:left="1590" w:hanging="1050"/>
      </w:pPr>
      <w:rPr>
        <w:rFonts w:hint="default"/>
        <w:color w:val="auto"/>
      </w:rPr>
    </w:lvl>
    <w:lvl w:ilvl="2">
      <w:start w:val="1"/>
      <w:numFmt w:val="decimal"/>
      <w:isLgl/>
      <w:lvlText w:val="%1.%2.%3."/>
      <w:lvlJc w:val="left"/>
      <w:pPr>
        <w:ind w:left="1770" w:hanging="1050"/>
      </w:pPr>
      <w:rPr>
        <w:rFonts w:ascii="Times New Roman" w:hAnsi="Times New Roman" w:cs="Times New Roman" w:hint="default"/>
        <w:i w:val="0"/>
        <w:sz w:val="24"/>
        <w:szCs w:val="24"/>
      </w:rPr>
    </w:lvl>
    <w:lvl w:ilvl="3">
      <w:start w:val="1"/>
      <w:numFmt w:val="decimal"/>
      <w:isLgl/>
      <w:lvlText w:val="%1.%2.%3.%4."/>
      <w:lvlJc w:val="left"/>
      <w:pPr>
        <w:ind w:left="1950" w:hanging="105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600" w:hanging="1800"/>
      </w:pPr>
      <w:rPr>
        <w:rFonts w:hint="default"/>
      </w:rPr>
    </w:lvl>
  </w:abstractNum>
  <w:abstractNum w:abstractNumId="2" w15:restartNumberingAfterBreak="0">
    <w:nsid w:val="0D8C76D8"/>
    <w:multiLevelType w:val="multilevel"/>
    <w:tmpl w:val="FA60F670"/>
    <w:lvl w:ilvl="0">
      <w:start w:val="9"/>
      <w:numFmt w:val="upperRoman"/>
      <w:lvlText w:val="%1."/>
      <w:lvlJc w:val="left"/>
      <w:pPr>
        <w:ind w:left="1440" w:hanging="720"/>
      </w:pPr>
      <w:rPr>
        <w:rFonts w:hint="default"/>
      </w:rPr>
    </w:lvl>
    <w:lvl w:ilvl="1">
      <w:start w:val="1"/>
      <w:numFmt w:val="decimal"/>
      <w:isLgl/>
      <w:lvlText w:val="%1.%2."/>
      <w:lvlJc w:val="left"/>
      <w:pPr>
        <w:ind w:left="1260" w:hanging="54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3" w15:restartNumberingAfterBreak="0">
    <w:nsid w:val="0F1B43D5"/>
    <w:multiLevelType w:val="multilevel"/>
    <w:tmpl w:val="E4D2E04C"/>
    <w:lvl w:ilvl="0">
      <w:start w:val="3"/>
      <w:numFmt w:val="decimal"/>
      <w:lvlText w:val="%1."/>
      <w:lvlJc w:val="left"/>
      <w:pPr>
        <w:ind w:left="360" w:hanging="360"/>
      </w:pPr>
      <w:rPr>
        <w:rFonts w:hint="default"/>
      </w:rPr>
    </w:lvl>
    <w:lvl w:ilvl="1">
      <w:start w:val="1"/>
      <w:numFmt w:val="decimal"/>
      <w:lvlText w:val="%1.%2."/>
      <w:lvlJc w:val="left"/>
      <w:pPr>
        <w:ind w:left="1295" w:hanging="360"/>
      </w:pPr>
      <w:rPr>
        <w:rFonts w:hint="default"/>
      </w:rPr>
    </w:lvl>
    <w:lvl w:ilvl="2">
      <w:start w:val="1"/>
      <w:numFmt w:val="decimal"/>
      <w:lvlText w:val="%1.%2.%3."/>
      <w:lvlJc w:val="left"/>
      <w:pPr>
        <w:ind w:left="1713" w:hanging="720"/>
      </w:pPr>
      <w:rPr>
        <w:rFonts w:hint="default"/>
        <w:i w:val="0"/>
        <w:color w:val="000000"/>
      </w:rPr>
    </w:lvl>
    <w:lvl w:ilvl="3">
      <w:start w:val="1"/>
      <w:numFmt w:val="decimal"/>
      <w:lvlText w:val="%1.%2.%3.%4."/>
      <w:lvlJc w:val="left"/>
      <w:pPr>
        <w:ind w:left="3525" w:hanging="720"/>
      </w:pPr>
      <w:rPr>
        <w:rFonts w:hint="default"/>
      </w:rPr>
    </w:lvl>
    <w:lvl w:ilvl="4">
      <w:start w:val="1"/>
      <w:numFmt w:val="decimal"/>
      <w:lvlText w:val="%1.%2.%3.%4.%5."/>
      <w:lvlJc w:val="left"/>
      <w:pPr>
        <w:ind w:left="4820" w:hanging="1080"/>
      </w:pPr>
      <w:rPr>
        <w:rFonts w:hint="default"/>
      </w:rPr>
    </w:lvl>
    <w:lvl w:ilvl="5">
      <w:start w:val="1"/>
      <w:numFmt w:val="decimal"/>
      <w:lvlText w:val="%1.%2.%3.%4.%5.%6."/>
      <w:lvlJc w:val="left"/>
      <w:pPr>
        <w:ind w:left="5755" w:hanging="1080"/>
      </w:pPr>
      <w:rPr>
        <w:rFonts w:hint="default"/>
      </w:rPr>
    </w:lvl>
    <w:lvl w:ilvl="6">
      <w:start w:val="1"/>
      <w:numFmt w:val="decimal"/>
      <w:lvlText w:val="%1.%2.%3.%4.%5.%6.%7."/>
      <w:lvlJc w:val="left"/>
      <w:pPr>
        <w:ind w:left="7050" w:hanging="1440"/>
      </w:pPr>
      <w:rPr>
        <w:rFonts w:hint="default"/>
      </w:rPr>
    </w:lvl>
    <w:lvl w:ilvl="7">
      <w:start w:val="1"/>
      <w:numFmt w:val="decimal"/>
      <w:lvlText w:val="%1.%2.%3.%4.%5.%6.%7.%8."/>
      <w:lvlJc w:val="left"/>
      <w:pPr>
        <w:ind w:left="7985" w:hanging="1440"/>
      </w:pPr>
      <w:rPr>
        <w:rFonts w:hint="default"/>
      </w:rPr>
    </w:lvl>
    <w:lvl w:ilvl="8">
      <w:start w:val="1"/>
      <w:numFmt w:val="decimal"/>
      <w:lvlText w:val="%1.%2.%3.%4.%5.%6.%7.%8.%9."/>
      <w:lvlJc w:val="left"/>
      <w:pPr>
        <w:ind w:left="9280" w:hanging="1800"/>
      </w:pPr>
      <w:rPr>
        <w:rFonts w:hint="default"/>
      </w:rPr>
    </w:lvl>
  </w:abstractNum>
  <w:abstractNum w:abstractNumId="4" w15:restartNumberingAfterBreak="0">
    <w:nsid w:val="105135DE"/>
    <w:multiLevelType w:val="multilevel"/>
    <w:tmpl w:val="A7B8A63C"/>
    <w:lvl w:ilvl="0">
      <w:start w:val="5"/>
      <w:numFmt w:val="decimal"/>
      <w:lvlText w:val="%1."/>
      <w:lvlJc w:val="left"/>
      <w:pPr>
        <w:ind w:left="360" w:hanging="360"/>
      </w:pPr>
      <w:rPr>
        <w:rFonts w:hint="default"/>
      </w:rPr>
    </w:lvl>
    <w:lvl w:ilvl="1">
      <w:start w:val="9"/>
      <w:numFmt w:val="decimal"/>
      <w:lvlText w:val="%1.%2."/>
      <w:lvlJc w:val="left"/>
      <w:pPr>
        <w:ind w:left="900" w:hanging="36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5" w15:restartNumberingAfterBreak="0">
    <w:nsid w:val="1FCE533F"/>
    <w:multiLevelType w:val="multilevel"/>
    <w:tmpl w:val="D816690E"/>
    <w:lvl w:ilvl="0">
      <w:start w:val="1"/>
      <w:numFmt w:val="upperRoman"/>
      <w:lvlText w:val="%1."/>
      <w:lvlJc w:val="left"/>
      <w:pPr>
        <w:ind w:left="1080" w:hanging="720"/>
      </w:pPr>
      <w:rPr>
        <w:rFonts w:ascii="Times New Roman" w:hAnsi="Times New Roman" w:cs="Times New Roman" w:hint="default"/>
        <w:b/>
        <w:sz w:val="24"/>
      </w:rPr>
    </w:lvl>
    <w:lvl w:ilvl="1">
      <w:start w:val="1"/>
      <w:numFmt w:val="decimal"/>
      <w:isLgl/>
      <w:lvlText w:val="%1.%2."/>
      <w:lvlJc w:val="left"/>
      <w:pPr>
        <w:ind w:left="1590" w:hanging="1050"/>
      </w:pPr>
      <w:rPr>
        <w:rFonts w:hint="default"/>
        <w:b w:val="0"/>
      </w:rPr>
    </w:lvl>
    <w:lvl w:ilvl="2">
      <w:start w:val="1"/>
      <w:numFmt w:val="decimal"/>
      <w:isLgl/>
      <w:lvlText w:val="%1.%2.%3."/>
      <w:lvlJc w:val="left"/>
      <w:pPr>
        <w:ind w:left="1770" w:hanging="1050"/>
      </w:pPr>
      <w:rPr>
        <w:rFonts w:ascii="Times New Roman" w:hAnsi="Times New Roman" w:cs="Times New Roman" w:hint="default"/>
        <w:i w:val="0"/>
        <w:sz w:val="24"/>
        <w:szCs w:val="24"/>
      </w:rPr>
    </w:lvl>
    <w:lvl w:ilvl="3">
      <w:start w:val="1"/>
      <w:numFmt w:val="decimal"/>
      <w:isLgl/>
      <w:lvlText w:val="%1.%2.%3.%4."/>
      <w:lvlJc w:val="left"/>
      <w:pPr>
        <w:ind w:left="1950" w:hanging="105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600" w:hanging="1800"/>
      </w:pPr>
      <w:rPr>
        <w:rFonts w:hint="default"/>
      </w:rPr>
    </w:lvl>
  </w:abstractNum>
  <w:abstractNum w:abstractNumId="6" w15:restartNumberingAfterBreak="0">
    <w:nsid w:val="2BB626D0"/>
    <w:multiLevelType w:val="multilevel"/>
    <w:tmpl w:val="6EB0DAF2"/>
    <w:lvl w:ilvl="0">
      <w:start w:val="1"/>
      <w:numFmt w:val="upperRoman"/>
      <w:lvlText w:val="%1."/>
      <w:lvlJc w:val="left"/>
      <w:pPr>
        <w:ind w:left="1080" w:hanging="720"/>
      </w:pPr>
      <w:rPr>
        <w:rFonts w:hint="default"/>
      </w:rPr>
    </w:lvl>
    <w:lvl w:ilvl="1">
      <w:start w:val="1"/>
      <w:numFmt w:val="decimal"/>
      <w:isLgl/>
      <w:lvlText w:val="%1.%2."/>
      <w:lvlJc w:val="left"/>
      <w:pPr>
        <w:ind w:left="1590" w:hanging="1050"/>
      </w:pPr>
      <w:rPr>
        <w:rFonts w:hint="default"/>
      </w:rPr>
    </w:lvl>
    <w:lvl w:ilvl="2">
      <w:start w:val="1"/>
      <w:numFmt w:val="decimal"/>
      <w:isLgl/>
      <w:lvlText w:val="%1.%2.%3."/>
      <w:lvlJc w:val="left"/>
      <w:pPr>
        <w:ind w:left="1770" w:hanging="1050"/>
      </w:pPr>
      <w:rPr>
        <w:rFonts w:ascii="Times New Roman" w:hAnsi="Times New Roman" w:cs="Times New Roman" w:hint="default"/>
        <w:i w:val="0"/>
        <w:sz w:val="24"/>
        <w:szCs w:val="24"/>
      </w:rPr>
    </w:lvl>
    <w:lvl w:ilvl="3">
      <w:start w:val="1"/>
      <w:numFmt w:val="decimal"/>
      <w:isLgl/>
      <w:lvlText w:val="%1.%2.%3.%4."/>
      <w:lvlJc w:val="left"/>
      <w:pPr>
        <w:ind w:left="1950" w:hanging="105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600" w:hanging="1800"/>
      </w:pPr>
      <w:rPr>
        <w:rFonts w:hint="default"/>
      </w:rPr>
    </w:lvl>
  </w:abstractNum>
  <w:abstractNum w:abstractNumId="7" w15:restartNumberingAfterBreak="0">
    <w:nsid w:val="3D467646"/>
    <w:multiLevelType w:val="multilevel"/>
    <w:tmpl w:val="7AD007AC"/>
    <w:lvl w:ilvl="0">
      <w:start w:val="8"/>
      <w:numFmt w:val="upperRoman"/>
      <w:lvlText w:val="%1."/>
      <w:lvlJc w:val="left"/>
      <w:pPr>
        <w:ind w:left="1080" w:hanging="720"/>
      </w:pPr>
      <w:rPr>
        <w:rFonts w:hint="default"/>
      </w:rPr>
    </w:lvl>
    <w:lvl w:ilvl="1">
      <w:start w:val="1"/>
      <w:numFmt w:val="decimal"/>
      <w:isLgl/>
      <w:lvlText w:val="%1.%2."/>
      <w:lvlJc w:val="left"/>
      <w:pPr>
        <w:ind w:left="1590" w:hanging="1050"/>
      </w:pPr>
      <w:rPr>
        <w:rFonts w:hint="default"/>
        <w:color w:val="auto"/>
      </w:rPr>
    </w:lvl>
    <w:lvl w:ilvl="2">
      <w:start w:val="1"/>
      <w:numFmt w:val="decimal"/>
      <w:isLgl/>
      <w:lvlText w:val="%1.%2.%3."/>
      <w:lvlJc w:val="left"/>
      <w:pPr>
        <w:ind w:left="1770" w:hanging="1050"/>
      </w:pPr>
      <w:rPr>
        <w:rFonts w:ascii="Times New Roman" w:hAnsi="Times New Roman" w:cs="Times New Roman" w:hint="default"/>
        <w:i w:val="0"/>
        <w:sz w:val="24"/>
        <w:szCs w:val="24"/>
      </w:rPr>
    </w:lvl>
    <w:lvl w:ilvl="3">
      <w:start w:val="1"/>
      <w:numFmt w:val="decimal"/>
      <w:isLgl/>
      <w:lvlText w:val="%1.%2.%3.%4."/>
      <w:lvlJc w:val="left"/>
      <w:pPr>
        <w:ind w:left="1950" w:hanging="105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600" w:hanging="1800"/>
      </w:pPr>
      <w:rPr>
        <w:rFonts w:hint="default"/>
      </w:rPr>
    </w:lvl>
  </w:abstractNum>
  <w:abstractNum w:abstractNumId="8" w15:restartNumberingAfterBreak="0">
    <w:nsid w:val="41D138C8"/>
    <w:multiLevelType w:val="multilevel"/>
    <w:tmpl w:val="007E2FE0"/>
    <w:lvl w:ilvl="0">
      <w:start w:val="1"/>
      <w:numFmt w:val="upperRoman"/>
      <w:lvlText w:val="%1."/>
      <w:lvlJc w:val="left"/>
      <w:pPr>
        <w:ind w:left="1080" w:hanging="720"/>
      </w:pPr>
      <w:rPr>
        <w:rFonts w:hint="default"/>
      </w:rPr>
    </w:lvl>
    <w:lvl w:ilvl="1">
      <w:start w:val="1"/>
      <w:numFmt w:val="decimal"/>
      <w:isLgl/>
      <w:lvlText w:val="%1.%2."/>
      <w:lvlJc w:val="left"/>
      <w:pPr>
        <w:ind w:left="1590" w:hanging="1050"/>
      </w:pPr>
      <w:rPr>
        <w:rFonts w:hint="default"/>
      </w:rPr>
    </w:lvl>
    <w:lvl w:ilvl="2">
      <w:start w:val="1"/>
      <w:numFmt w:val="decimal"/>
      <w:isLgl/>
      <w:lvlText w:val="%1.%2.%3."/>
      <w:lvlJc w:val="left"/>
      <w:pPr>
        <w:ind w:left="1770" w:hanging="1050"/>
      </w:pPr>
      <w:rPr>
        <w:rFonts w:hint="default"/>
      </w:rPr>
    </w:lvl>
    <w:lvl w:ilvl="3">
      <w:start w:val="1"/>
      <w:numFmt w:val="decimal"/>
      <w:isLgl/>
      <w:lvlText w:val="%1.%2.%3.%4."/>
      <w:lvlJc w:val="left"/>
      <w:pPr>
        <w:ind w:left="1950" w:hanging="105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600" w:hanging="1800"/>
      </w:pPr>
      <w:rPr>
        <w:rFonts w:hint="default"/>
      </w:rPr>
    </w:lvl>
  </w:abstractNum>
  <w:abstractNum w:abstractNumId="9" w15:restartNumberingAfterBreak="0">
    <w:nsid w:val="434C7AB3"/>
    <w:multiLevelType w:val="multilevel"/>
    <w:tmpl w:val="CA98CCB0"/>
    <w:lvl w:ilvl="0">
      <w:start w:val="1"/>
      <w:numFmt w:val="upperRoman"/>
      <w:lvlText w:val="%1."/>
      <w:lvlJc w:val="left"/>
      <w:pPr>
        <w:ind w:left="1080" w:hanging="720"/>
      </w:pPr>
      <w:rPr>
        <w:rFonts w:hint="default"/>
      </w:rPr>
    </w:lvl>
    <w:lvl w:ilvl="1">
      <w:start w:val="1"/>
      <w:numFmt w:val="decimal"/>
      <w:isLgl/>
      <w:lvlText w:val="%1.%2."/>
      <w:lvlJc w:val="left"/>
      <w:pPr>
        <w:ind w:left="1590" w:hanging="1050"/>
      </w:pPr>
      <w:rPr>
        <w:rFonts w:hint="default"/>
      </w:rPr>
    </w:lvl>
    <w:lvl w:ilvl="2">
      <w:start w:val="1"/>
      <w:numFmt w:val="decimal"/>
      <w:isLgl/>
      <w:lvlText w:val="%1.%2.%3."/>
      <w:lvlJc w:val="left"/>
      <w:pPr>
        <w:ind w:left="1770" w:hanging="1050"/>
      </w:pPr>
      <w:rPr>
        <w:rFonts w:ascii="Times New Roman" w:hAnsi="Times New Roman" w:cs="Times New Roman" w:hint="default"/>
        <w:i w:val="0"/>
        <w:sz w:val="24"/>
        <w:szCs w:val="24"/>
      </w:rPr>
    </w:lvl>
    <w:lvl w:ilvl="3">
      <w:start w:val="1"/>
      <w:numFmt w:val="decimal"/>
      <w:isLgl/>
      <w:lvlText w:val="%1.%2.%3.%4."/>
      <w:lvlJc w:val="left"/>
      <w:pPr>
        <w:ind w:left="1950" w:hanging="105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600" w:hanging="1800"/>
      </w:pPr>
      <w:rPr>
        <w:rFonts w:hint="default"/>
      </w:rPr>
    </w:lvl>
  </w:abstractNum>
  <w:abstractNum w:abstractNumId="10" w15:restartNumberingAfterBreak="0">
    <w:nsid w:val="459F1C0E"/>
    <w:multiLevelType w:val="multilevel"/>
    <w:tmpl w:val="FF2AB458"/>
    <w:lvl w:ilvl="0">
      <w:start w:val="1"/>
      <w:numFmt w:val="upperRoman"/>
      <w:lvlText w:val="%1."/>
      <w:lvlJc w:val="left"/>
      <w:pPr>
        <w:ind w:left="1080" w:hanging="720"/>
      </w:pPr>
      <w:rPr>
        <w:rFonts w:hint="default"/>
      </w:rPr>
    </w:lvl>
    <w:lvl w:ilvl="1">
      <w:start w:val="1"/>
      <w:numFmt w:val="decimal"/>
      <w:isLgl/>
      <w:lvlText w:val="%1.%2."/>
      <w:lvlJc w:val="left"/>
      <w:pPr>
        <w:ind w:left="1590" w:hanging="1050"/>
      </w:pPr>
      <w:rPr>
        <w:rFonts w:hint="default"/>
      </w:rPr>
    </w:lvl>
    <w:lvl w:ilvl="2">
      <w:start w:val="1"/>
      <w:numFmt w:val="decimal"/>
      <w:isLgl/>
      <w:lvlText w:val="%1.%2.%3."/>
      <w:lvlJc w:val="left"/>
      <w:pPr>
        <w:ind w:left="1770" w:hanging="1050"/>
      </w:pPr>
      <w:rPr>
        <w:rFonts w:hint="default"/>
      </w:rPr>
    </w:lvl>
    <w:lvl w:ilvl="3">
      <w:start w:val="1"/>
      <w:numFmt w:val="decimal"/>
      <w:isLgl/>
      <w:lvlText w:val="%1.%2.%3.%4."/>
      <w:lvlJc w:val="left"/>
      <w:pPr>
        <w:ind w:left="1950" w:hanging="105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600" w:hanging="1800"/>
      </w:pPr>
      <w:rPr>
        <w:rFonts w:hint="default"/>
      </w:rPr>
    </w:lvl>
  </w:abstractNum>
  <w:abstractNum w:abstractNumId="11" w15:restartNumberingAfterBreak="0">
    <w:nsid w:val="46916DD7"/>
    <w:multiLevelType w:val="multilevel"/>
    <w:tmpl w:val="4D5C33EC"/>
    <w:lvl w:ilvl="0">
      <w:start w:val="8"/>
      <w:numFmt w:val="upperRoman"/>
      <w:lvlText w:val="%1."/>
      <w:lvlJc w:val="left"/>
      <w:pPr>
        <w:ind w:left="1080" w:hanging="720"/>
      </w:pPr>
      <w:rPr>
        <w:rFonts w:hint="default"/>
      </w:rPr>
    </w:lvl>
    <w:lvl w:ilvl="1">
      <w:start w:val="1"/>
      <w:numFmt w:val="decimal"/>
      <w:isLgl/>
      <w:lvlText w:val="%1.%2."/>
      <w:lvlJc w:val="left"/>
      <w:pPr>
        <w:ind w:left="1590" w:hanging="1050"/>
      </w:pPr>
      <w:rPr>
        <w:rFonts w:hint="default"/>
        <w:color w:val="auto"/>
      </w:rPr>
    </w:lvl>
    <w:lvl w:ilvl="2">
      <w:start w:val="1"/>
      <w:numFmt w:val="decimal"/>
      <w:isLgl/>
      <w:lvlText w:val="%1.%2.%3."/>
      <w:lvlJc w:val="left"/>
      <w:pPr>
        <w:ind w:left="1770" w:hanging="1050"/>
      </w:pPr>
      <w:rPr>
        <w:rFonts w:ascii="Times New Roman" w:hAnsi="Times New Roman" w:cs="Times New Roman" w:hint="default"/>
        <w:i w:val="0"/>
        <w:sz w:val="24"/>
        <w:szCs w:val="24"/>
      </w:rPr>
    </w:lvl>
    <w:lvl w:ilvl="3">
      <w:start w:val="1"/>
      <w:numFmt w:val="decimal"/>
      <w:isLgl/>
      <w:lvlText w:val="%1.%2.%3.%4."/>
      <w:lvlJc w:val="left"/>
      <w:pPr>
        <w:ind w:left="1950" w:hanging="105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600" w:hanging="1800"/>
      </w:pPr>
      <w:rPr>
        <w:rFonts w:hint="default"/>
      </w:rPr>
    </w:lvl>
  </w:abstractNum>
  <w:abstractNum w:abstractNumId="12" w15:restartNumberingAfterBreak="0">
    <w:nsid w:val="472F2A7B"/>
    <w:multiLevelType w:val="multilevel"/>
    <w:tmpl w:val="DF4ADC98"/>
    <w:lvl w:ilvl="0">
      <w:start w:val="7"/>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4A0E4949"/>
    <w:multiLevelType w:val="multilevel"/>
    <w:tmpl w:val="78F4C4C0"/>
    <w:lvl w:ilvl="0">
      <w:start w:val="1"/>
      <w:numFmt w:val="upperRoman"/>
      <w:lvlText w:val="%1."/>
      <w:lvlJc w:val="left"/>
      <w:pPr>
        <w:ind w:left="1080" w:hanging="720"/>
      </w:pPr>
      <w:rPr>
        <w:rFonts w:hint="default"/>
      </w:rPr>
    </w:lvl>
    <w:lvl w:ilvl="1">
      <w:start w:val="1"/>
      <w:numFmt w:val="decimal"/>
      <w:isLgl/>
      <w:lvlText w:val="%1.%2."/>
      <w:lvlJc w:val="left"/>
      <w:pPr>
        <w:ind w:left="1590" w:hanging="1050"/>
      </w:pPr>
      <w:rPr>
        <w:rFonts w:hint="default"/>
      </w:rPr>
    </w:lvl>
    <w:lvl w:ilvl="2">
      <w:start w:val="1"/>
      <w:numFmt w:val="decimal"/>
      <w:isLgl/>
      <w:lvlText w:val="%1.%2.%3."/>
      <w:lvlJc w:val="left"/>
      <w:pPr>
        <w:ind w:left="1770" w:hanging="1050"/>
      </w:pPr>
      <w:rPr>
        <w:rFonts w:hint="default"/>
      </w:rPr>
    </w:lvl>
    <w:lvl w:ilvl="3">
      <w:start w:val="1"/>
      <w:numFmt w:val="decimal"/>
      <w:isLgl/>
      <w:lvlText w:val="%1.%2.%3.%4."/>
      <w:lvlJc w:val="left"/>
      <w:pPr>
        <w:ind w:left="1950" w:hanging="105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600" w:hanging="1800"/>
      </w:pPr>
      <w:rPr>
        <w:rFonts w:hint="default"/>
      </w:rPr>
    </w:lvl>
  </w:abstractNum>
  <w:abstractNum w:abstractNumId="14" w15:restartNumberingAfterBreak="0">
    <w:nsid w:val="4A2075AA"/>
    <w:multiLevelType w:val="multilevel"/>
    <w:tmpl w:val="95EE5C54"/>
    <w:lvl w:ilvl="0">
      <w:start w:val="1"/>
      <w:numFmt w:val="upperRoman"/>
      <w:lvlText w:val="%1."/>
      <w:lvlJc w:val="left"/>
      <w:pPr>
        <w:ind w:left="1080" w:hanging="720"/>
      </w:pPr>
      <w:rPr>
        <w:rFonts w:hint="default"/>
      </w:rPr>
    </w:lvl>
    <w:lvl w:ilvl="1">
      <w:start w:val="1"/>
      <w:numFmt w:val="decimal"/>
      <w:isLgl/>
      <w:lvlText w:val="%1.%2."/>
      <w:lvlJc w:val="left"/>
      <w:pPr>
        <w:ind w:left="1590" w:hanging="1050"/>
      </w:pPr>
      <w:rPr>
        <w:rFonts w:hint="default"/>
      </w:rPr>
    </w:lvl>
    <w:lvl w:ilvl="2">
      <w:start w:val="1"/>
      <w:numFmt w:val="decimal"/>
      <w:isLgl/>
      <w:lvlText w:val="%1.%2.%3."/>
      <w:lvlJc w:val="left"/>
      <w:pPr>
        <w:ind w:left="1770" w:hanging="1050"/>
      </w:pPr>
      <w:rPr>
        <w:rFonts w:ascii="Times New Roman" w:hAnsi="Times New Roman" w:cs="Times New Roman" w:hint="default"/>
        <w:i w:val="0"/>
        <w:sz w:val="24"/>
        <w:szCs w:val="24"/>
      </w:rPr>
    </w:lvl>
    <w:lvl w:ilvl="3">
      <w:start w:val="1"/>
      <w:numFmt w:val="decimal"/>
      <w:isLgl/>
      <w:lvlText w:val="%1.%2.%3.%4."/>
      <w:lvlJc w:val="left"/>
      <w:pPr>
        <w:ind w:left="1950" w:hanging="105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600" w:hanging="1800"/>
      </w:pPr>
      <w:rPr>
        <w:rFonts w:hint="default"/>
      </w:rPr>
    </w:lvl>
  </w:abstractNum>
  <w:abstractNum w:abstractNumId="15" w15:restartNumberingAfterBreak="0">
    <w:nsid w:val="57BB75F0"/>
    <w:multiLevelType w:val="multilevel"/>
    <w:tmpl w:val="9B5697B6"/>
    <w:lvl w:ilvl="0">
      <w:start w:val="3"/>
      <w:numFmt w:val="decimal"/>
      <w:lvlText w:val="%1."/>
      <w:lvlJc w:val="left"/>
      <w:pPr>
        <w:ind w:left="360" w:hanging="360"/>
      </w:pPr>
      <w:rPr>
        <w:rFonts w:hint="default"/>
      </w:rPr>
    </w:lvl>
    <w:lvl w:ilvl="1">
      <w:start w:val="1"/>
      <w:numFmt w:val="decimal"/>
      <w:lvlText w:val="%1.%2."/>
      <w:lvlJc w:val="left"/>
      <w:pPr>
        <w:ind w:left="1295" w:hanging="360"/>
      </w:pPr>
      <w:rPr>
        <w:rFonts w:hint="default"/>
      </w:rPr>
    </w:lvl>
    <w:lvl w:ilvl="2">
      <w:start w:val="1"/>
      <w:numFmt w:val="decimal"/>
      <w:lvlText w:val="%1.%2.%3."/>
      <w:lvlJc w:val="left"/>
      <w:pPr>
        <w:ind w:left="1571" w:hanging="720"/>
      </w:pPr>
      <w:rPr>
        <w:rFonts w:hint="default"/>
        <w:i w:val="0"/>
        <w:color w:val="000000"/>
      </w:rPr>
    </w:lvl>
    <w:lvl w:ilvl="3">
      <w:start w:val="1"/>
      <w:numFmt w:val="decimal"/>
      <w:lvlText w:val="%1.%2.%3.%4."/>
      <w:lvlJc w:val="left"/>
      <w:pPr>
        <w:ind w:left="3525" w:hanging="720"/>
      </w:pPr>
      <w:rPr>
        <w:rFonts w:hint="default"/>
      </w:rPr>
    </w:lvl>
    <w:lvl w:ilvl="4">
      <w:start w:val="1"/>
      <w:numFmt w:val="decimal"/>
      <w:lvlText w:val="%1.%2.%3.%4.%5."/>
      <w:lvlJc w:val="left"/>
      <w:pPr>
        <w:ind w:left="4820" w:hanging="1080"/>
      </w:pPr>
      <w:rPr>
        <w:rFonts w:hint="default"/>
      </w:rPr>
    </w:lvl>
    <w:lvl w:ilvl="5">
      <w:start w:val="1"/>
      <w:numFmt w:val="decimal"/>
      <w:lvlText w:val="%1.%2.%3.%4.%5.%6."/>
      <w:lvlJc w:val="left"/>
      <w:pPr>
        <w:ind w:left="5755" w:hanging="1080"/>
      </w:pPr>
      <w:rPr>
        <w:rFonts w:hint="default"/>
      </w:rPr>
    </w:lvl>
    <w:lvl w:ilvl="6">
      <w:start w:val="1"/>
      <w:numFmt w:val="decimal"/>
      <w:lvlText w:val="%1.%2.%3.%4.%5.%6.%7."/>
      <w:lvlJc w:val="left"/>
      <w:pPr>
        <w:ind w:left="7050" w:hanging="1440"/>
      </w:pPr>
      <w:rPr>
        <w:rFonts w:hint="default"/>
      </w:rPr>
    </w:lvl>
    <w:lvl w:ilvl="7">
      <w:start w:val="1"/>
      <w:numFmt w:val="decimal"/>
      <w:lvlText w:val="%1.%2.%3.%4.%5.%6.%7.%8."/>
      <w:lvlJc w:val="left"/>
      <w:pPr>
        <w:ind w:left="7985" w:hanging="1440"/>
      </w:pPr>
      <w:rPr>
        <w:rFonts w:hint="default"/>
      </w:rPr>
    </w:lvl>
    <w:lvl w:ilvl="8">
      <w:start w:val="1"/>
      <w:numFmt w:val="decimal"/>
      <w:lvlText w:val="%1.%2.%3.%4.%5.%6.%7.%8.%9."/>
      <w:lvlJc w:val="left"/>
      <w:pPr>
        <w:ind w:left="9280" w:hanging="1800"/>
      </w:pPr>
      <w:rPr>
        <w:rFonts w:hint="default"/>
      </w:rPr>
    </w:lvl>
  </w:abstractNum>
  <w:abstractNum w:abstractNumId="16" w15:restartNumberingAfterBreak="0">
    <w:nsid w:val="5C253D0F"/>
    <w:multiLevelType w:val="multilevel"/>
    <w:tmpl w:val="67824DE0"/>
    <w:lvl w:ilvl="0">
      <w:start w:val="1"/>
      <w:numFmt w:val="decimal"/>
      <w:pStyle w:val="a"/>
      <w:suff w:val="space"/>
      <w:lvlText w:val="%1."/>
      <w:lvlJc w:val="left"/>
      <w:pPr>
        <w:ind w:left="0" w:firstLine="0"/>
      </w:pPr>
      <w:rPr>
        <w:rFonts w:hint="default"/>
      </w:rPr>
    </w:lvl>
    <w:lvl w:ilvl="1">
      <w:start w:val="1"/>
      <w:numFmt w:val="decimal"/>
      <w:suff w:val="space"/>
      <w:lvlText w:val="%1.%2."/>
      <w:lvlJc w:val="left"/>
      <w:pPr>
        <w:ind w:left="-709" w:firstLine="709"/>
      </w:pPr>
      <w:rPr>
        <w:rFonts w:hint="default"/>
        <w:b w:val="0"/>
        <w:bCs/>
        <w:sz w:val="24"/>
        <w:szCs w:val="24"/>
      </w:rPr>
    </w:lvl>
    <w:lvl w:ilvl="2">
      <w:start w:val="1"/>
      <w:numFmt w:val="decimal"/>
      <w:suff w:val="space"/>
      <w:lvlText w:val="%1.%2.%3."/>
      <w:lvlJc w:val="left"/>
      <w:pPr>
        <w:ind w:left="0" w:firstLine="709"/>
      </w:pPr>
      <w:rPr>
        <w:rFonts w:ascii="Times New Roman" w:hAnsi="Times New Roman" w:cs="Times New Roman" w:hint="default"/>
        <w:sz w:val="24"/>
        <w:szCs w:val="24"/>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17" w15:restartNumberingAfterBreak="0">
    <w:nsid w:val="5CD05ED8"/>
    <w:multiLevelType w:val="multilevel"/>
    <w:tmpl w:val="A768E5BC"/>
    <w:lvl w:ilvl="0">
      <w:start w:val="1"/>
      <w:numFmt w:val="upperRoman"/>
      <w:lvlText w:val="%1."/>
      <w:lvlJc w:val="left"/>
      <w:pPr>
        <w:ind w:left="1080" w:hanging="720"/>
      </w:pPr>
      <w:rPr>
        <w:rFonts w:hint="default"/>
      </w:rPr>
    </w:lvl>
    <w:lvl w:ilvl="1">
      <w:start w:val="1"/>
      <w:numFmt w:val="decimal"/>
      <w:isLgl/>
      <w:lvlText w:val="%1.%2."/>
      <w:lvlJc w:val="left"/>
      <w:pPr>
        <w:ind w:left="1590" w:hanging="1050"/>
      </w:pPr>
      <w:rPr>
        <w:rFonts w:hint="default"/>
      </w:rPr>
    </w:lvl>
    <w:lvl w:ilvl="2">
      <w:start w:val="1"/>
      <w:numFmt w:val="decimal"/>
      <w:isLgl/>
      <w:lvlText w:val="%1.%2.%3."/>
      <w:lvlJc w:val="left"/>
      <w:pPr>
        <w:ind w:left="1770" w:hanging="1050"/>
      </w:pPr>
      <w:rPr>
        <w:rFonts w:hint="default"/>
      </w:rPr>
    </w:lvl>
    <w:lvl w:ilvl="3">
      <w:start w:val="1"/>
      <w:numFmt w:val="decimal"/>
      <w:isLgl/>
      <w:lvlText w:val="%1.%2.%3.%4."/>
      <w:lvlJc w:val="left"/>
      <w:pPr>
        <w:ind w:left="1950" w:hanging="105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600" w:hanging="1800"/>
      </w:pPr>
      <w:rPr>
        <w:rFonts w:hint="default"/>
      </w:rPr>
    </w:lvl>
  </w:abstractNum>
  <w:abstractNum w:abstractNumId="18" w15:restartNumberingAfterBreak="0">
    <w:nsid w:val="638E793E"/>
    <w:multiLevelType w:val="multilevel"/>
    <w:tmpl w:val="13002E40"/>
    <w:lvl w:ilvl="0">
      <w:start w:val="8"/>
      <w:numFmt w:val="decimal"/>
      <w:lvlText w:val="%1."/>
      <w:lvlJc w:val="left"/>
      <w:pPr>
        <w:ind w:left="360" w:hanging="360"/>
      </w:pPr>
      <w:rPr>
        <w:rFonts w:hint="default"/>
      </w:rPr>
    </w:lvl>
    <w:lvl w:ilvl="1">
      <w:start w:val="1"/>
      <w:numFmt w:val="decimal"/>
      <w:lvlText w:val="%1.%2."/>
      <w:lvlJc w:val="left"/>
      <w:pPr>
        <w:ind w:left="720" w:hanging="360"/>
      </w:pPr>
      <w:rPr>
        <w:rFonts w:hint="default"/>
        <w:color w:val="auto"/>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9" w15:restartNumberingAfterBreak="0">
    <w:nsid w:val="684B53CF"/>
    <w:multiLevelType w:val="multilevel"/>
    <w:tmpl w:val="EC16B58E"/>
    <w:lvl w:ilvl="0">
      <w:start w:val="10"/>
      <w:numFmt w:val="decimal"/>
      <w:lvlText w:val="%1."/>
      <w:lvlJc w:val="left"/>
      <w:pPr>
        <w:ind w:left="480" w:hanging="480"/>
      </w:pPr>
    </w:lvl>
    <w:lvl w:ilvl="1">
      <w:start w:val="3"/>
      <w:numFmt w:val="decimal"/>
      <w:lvlText w:val="%1.%2."/>
      <w:lvlJc w:val="left"/>
      <w:pPr>
        <w:ind w:left="1527" w:hanging="480"/>
      </w:pPr>
    </w:lvl>
    <w:lvl w:ilvl="2">
      <w:start w:val="1"/>
      <w:numFmt w:val="decimal"/>
      <w:lvlText w:val="%1.%2.%3."/>
      <w:lvlJc w:val="left"/>
      <w:pPr>
        <w:ind w:left="2814" w:hanging="720"/>
      </w:pPr>
    </w:lvl>
    <w:lvl w:ilvl="3">
      <w:start w:val="1"/>
      <w:numFmt w:val="decimal"/>
      <w:lvlText w:val="%1.%2.%3.%4."/>
      <w:lvlJc w:val="left"/>
      <w:pPr>
        <w:ind w:left="3861" w:hanging="720"/>
      </w:pPr>
    </w:lvl>
    <w:lvl w:ilvl="4">
      <w:start w:val="1"/>
      <w:numFmt w:val="decimal"/>
      <w:lvlText w:val="%1.%2.%3.%4.%5."/>
      <w:lvlJc w:val="left"/>
      <w:pPr>
        <w:ind w:left="5268" w:hanging="1080"/>
      </w:pPr>
    </w:lvl>
    <w:lvl w:ilvl="5">
      <w:start w:val="1"/>
      <w:numFmt w:val="decimal"/>
      <w:lvlText w:val="%1.%2.%3.%4.%5.%6."/>
      <w:lvlJc w:val="left"/>
      <w:pPr>
        <w:ind w:left="6315" w:hanging="1080"/>
      </w:pPr>
    </w:lvl>
    <w:lvl w:ilvl="6">
      <w:start w:val="1"/>
      <w:numFmt w:val="decimal"/>
      <w:lvlText w:val="%1.%2.%3.%4.%5.%6.%7."/>
      <w:lvlJc w:val="left"/>
      <w:pPr>
        <w:ind w:left="7722" w:hanging="1440"/>
      </w:pPr>
    </w:lvl>
    <w:lvl w:ilvl="7">
      <w:start w:val="1"/>
      <w:numFmt w:val="decimal"/>
      <w:lvlText w:val="%1.%2.%3.%4.%5.%6.%7.%8."/>
      <w:lvlJc w:val="left"/>
      <w:pPr>
        <w:ind w:left="8769" w:hanging="1440"/>
      </w:pPr>
    </w:lvl>
    <w:lvl w:ilvl="8">
      <w:start w:val="1"/>
      <w:numFmt w:val="decimal"/>
      <w:lvlText w:val="%1.%2.%3.%4.%5.%6.%7.%8.%9."/>
      <w:lvlJc w:val="left"/>
      <w:pPr>
        <w:ind w:left="10176" w:hanging="1800"/>
      </w:pPr>
    </w:lvl>
  </w:abstractNum>
  <w:abstractNum w:abstractNumId="20" w15:restartNumberingAfterBreak="0">
    <w:nsid w:val="78151341"/>
    <w:multiLevelType w:val="multilevel"/>
    <w:tmpl w:val="B88C7E0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7B79296A"/>
    <w:multiLevelType w:val="multilevel"/>
    <w:tmpl w:val="FC32C4CE"/>
    <w:lvl w:ilvl="0">
      <w:start w:val="1"/>
      <w:numFmt w:val="decimal"/>
      <w:pStyle w:val="1"/>
      <w:lvlText w:val="%1."/>
      <w:lvlJc w:val="left"/>
      <w:pPr>
        <w:tabs>
          <w:tab w:val="num" w:pos="432"/>
        </w:tabs>
        <w:ind w:left="432" w:hanging="432"/>
      </w:pPr>
      <w:rPr>
        <w:rFonts w:ascii="Times New Roman" w:hAnsi="Times New Roman" w:cs="Times New Roman" w:hint="default"/>
        <w:b w:val="0"/>
        <w:sz w:val="22"/>
        <w:szCs w:val="22"/>
      </w:rPr>
    </w:lvl>
    <w:lvl w:ilvl="1">
      <w:start w:val="1"/>
      <w:numFmt w:val="decimal"/>
      <w:pStyle w:val="2"/>
      <w:lvlText w:val="%1.%2."/>
      <w:lvlJc w:val="left"/>
      <w:pPr>
        <w:tabs>
          <w:tab w:val="num" w:pos="576"/>
        </w:tabs>
        <w:ind w:left="576" w:hanging="576"/>
      </w:pPr>
      <w:rPr>
        <w:rFonts w:cs="Times New Roman" w:hint="default"/>
      </w:rPr>
    </w:lvl>
    <w:lvl w:ilvl="2">
      <w:start w:val="1"/>
      <w:numFmt w:val="decimal"/>
      <w:pStyle w:val="3"/>
      <w:lvlText w:val="%1.%2.%3."/>
      <w:lvlJc w:val="left"/>
      <w:pPr>
        <w:tabs>
          <w:tab w:val="num" w:pos="170"/>
        </w:tabs>
        <w:ind w:left="720" w:hanging="720"/>
      </w:pPr>
      <w:rPr>
        <w:rFonts w:ascii="Times New Roman" w:hAnsi="Times New Roman" w:cs="Times New Roman" w:hint="default"/>
        <w:b w:val="0"/>
        <w:bCs w:val="0"/>
        <w:i w:val="0"/>
        <w:iCs w:val="0"/>
        <w:sz w:val="26"/>
        <w:szCs w:val="26"/>
      </w:rPr>
    </w:lvl>
    <w:lvl w:ilvl="3">
      <w:start w:val="1"/>
      <w:numFmt w:val="decimal"/>
      <w:lvlText w:val="%4)"/>
      <w:lvlJc w:val="left"/>
      <w:pPr>
        <w:tabs>
          <w:tab w:val="num" w:pos="360"/>
        </w:tabs>
        <w:ind w:left="360" w:hanging="360"/>
      </w:pPr>
      <w:rPr>
        <w:rFonts w:cs="Times New Roman" w:hint="default"/>
        <w:b w:val="0"/>
        <w:sz w:val="28"/>
        <w:szCs w:val="28"/>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lvlText w:val="%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2" w15:restartNumberingAfterBreak="0">
    <w:nsid w:val="7E153221"/>
    <w:multiLevelType w:val="multilevel"/>
    <w:tmpl w:val="D21864EC"/>
    <w:lvl w:ilvl="0">
      <w:start w:val="1"/>
      <w:numFmt w:val="upperRoman"/>
      <w:lvlText w:val="%1."/>
      <w:lvlJc w:val="left"/>
      <w:pPr>
        <w:ind w:left="1080" w:hanging="720"/>
      </w:pPr>
      <w:rPr>
        <w:rFonts w:hint="default"/>
      </w:rPr>
    </w:lvl>
    <w:lvl w:ilvl="1">
      <w:start w:val="1"/>
      <w:numFmt w:val="decimal"/>
      <w:isLgl/>
      <w:lvlText w:val="%1.%2."/>
      <w:lvlJc w:val="left"/>
      <w:pPr>
        <w:ind w:left="1590" w:hanging="1050"/>
      </w:pPr>
      <w:rPr>
        <w:rFonts w:hint="default"/>
      </w:rPr>
    </w:lvl>
    <w:lvl w:ilvl="2">
      <w:start w:val="1"/>
      <w:numFmt w:val="decimal"/>
      <w:isLgl/>
      <w:lvlText w:val="%1.%2.%3."/>
      <w:lvlJc w:val="left"/>
      <w:pPr>
        <w:ind w:left="1770" w:hanging="1050"/>
      </w:pPr>
      <w:rPr>
        <w:rFonts w:hint="default"/>
      </w:rPr>
    </w:lvl>
    <w:lvl w:ilvl="3">
      <w:start w:val="1"/>
      <w:numFmt w:val="decimal"/>
      <w:isLgl/>
      <w:lvlText w:val="%1.%2.%3.%4."/>
      <w:lvlJc w:val="left"/>
      <w:pPr>
        <w:ind w:left="1950" w:hanging="105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600" w:hanging="1800"/>
      </w:pPr>
      <w:rPr>
        <w:rFonts w:hint="default"/>
      </w:rPr>
    </w:lvl>
  </w:abstractNum>
  <w:num w:numId="1">
    <w:abstractNumId w:val="12"/>
  </w:num>
  <w:num w:numId="2">
    <w:abstractNumId w:val="0"/>
  </w:num>
  <w:num w:numId="3">
    <w:abstractNumId w:val="2"/>
  </w:num>
  <w:num w:numId="4">
    <w:abstractNumId w:val="19"/>
    <w:lvlOverride w:ilvl="0">
      <w:startOverride w:val="10"/>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 w:numId="6">
    <w:abstractNumId w:val="21"/>
  </w:num>
  <w:num w:numId="7">
    <w:abstractNumId w:val="16"/>
  </w:num>
  <w:num w:numId="8">
    <w:abstractNumId w:val="3"/>
  </w:num>
  <w:num w:numId="9">
    <w:abstractNumId w:val="15"/>
  </w:num>
  <w:num w:numId="10">
    <w:abstractNumId w:val="18"/>
  </w:num>
  <w:num w:numId="11">
    <w:abstractNumId w:val="20"/>
  </w:num>
  <w:num w:numId="12">
    <w:abstractNumId w:val="5"/>
  </w:num>
  <w:num w:numId="13">
    <w:abstractNumId w:val="13"/>
  </w:num>
  <w:num w:numId="14">
    <w:abstractNumId w:val="17"/>
  </w:num>
  <w:num w:numId="15">
    <w:abstractNumId w:val="22"/>
  </w:num>
  <w:num w:numId="16">
    <w:abstractNumId w:val="8"/>
  </w:num>
  <w:num w:numId="17">
    <w:abstractNumId w:val="10"/>
  </w:num>
  <w:num w:numId="18">
    <w:abstractNumId w:val="9"/>
  </w:num>
  <w:num w:numId="19">
    <w:abstractNumId w:val="6"/>
  </w:num>
  <w:num w:numId="20">
    <w:abstractNumId w:val="14"/>
  </w:num>
  <w:num w:numId="21">
    <w:abstractNumId w:val="1"/>
  </w:num>
  <w:num w:numId="22">
    <w:abstractNumId w:val="11"/>
  </w:num>
  <w:num w:numId="2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617C"/>
    <w:rsid w:val="00312EE1"/>
    <w:rsid w:val="00674C3B"/>
    <w:rsid w:val="00AC22C9"/>
    <w:rsid w:val="00D054FA"/>
    <w:rsid w:val="00FA617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FC264E"/>
  <w15:docId w15:val="{BCAB9682-FAA1-4BD1-9790-922A624891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pPr>
      <w:spacing w:after="60" w:line="240" w:lineRule="auto"/>
      <w:jc w:val="both"/>
    </w:pPr>
    <w:rPr>
      <w:rFonts w:ascii="Times New Roman" w:eastAsia="Times New Roman" w:hAnsi="Times New Roman" w:cs="Times New Roman"/>
      <w:sz w:val="24"/>
      <w:szCs w:val="24"/>
      <w:lang w:eastAsia="ru-RU"/>
    </w:rPr>
  </w:style>
  <w:style w:type="paragraph" w:styleId="1">
    <w:name w:val="heading 1"/>
    <w:basedOn w:val="a0"/>
    <w:next w:val="a0"/>
    <w:link w:val="11"/>
    <w:uiPriority w:val="99"/>
    <w:qFormat/>
    <w:pPr>
      <w:keepNext/>
      <w:numPr>
        <w:numId w:val="6"/>
      </w:numPr>
      <w:spacing w:before="240"/>
      <w:jc w:val="center"/>
      <w:outlineLvl w:val="0"/>
    </w:pPr>
    <w:rPr>
      <w:b/>
      <w:bCs/>
      <w:sz w:val="36"/>
      <w:szCs w:val="36"/>
    </w:rPr>
  </w:style>
  <w:style w:type="paragraph" w:styleId="2">
    <w:name w:val="heading 2"/>
    <w:basedOn w:val="a0"/>
    <w:next w:val="a0"/>
    <w:link w:val="20"/>
    <w:uiPriority w:val="99"/>
    <w:qFormat/>
    <w:pPr>
      <w:keepNext/>
      <w:numPr>
        <w:ilvl w:val="1"/>
        <w:numId w:val="6"/>
      </w:numPr>
      <w:jc w:val="center"/>
      <w:outlineLvl w:val="1"/>
    </w:pPr>
    <w:rPr>
      <w:b/>
      <w:bCs/>
      <w:sz w:val="30"/>
      <w:szCs w:val="30"/>
    </w:rPr>
  </w:style>
  <w:style w:type="paragraph" w:styleId="3">
    <w:name w:val="heading 3"/>
    <w:basedOn w:val="a0"/>
    <w:next w:val="a0"/>
    <w:link w:val="30"/>
    <w:uiPriority w:val="99"/>
    <w:qFormat/>
    <w:pPr>
      <w:keepNext/>
      <w:numPr>
        <w:ilvl w:val="2"/>
        <w:numId w:val="6"/>
      </w:numPr>
      <w:spacing w:before="240"/>
      <w:outlineLvl w:val="2"/>
    </w:pPr>
    <w:rPr>
      <w:rFonts w:ascii="Arial" w:hAnsi="Arial" w:cs="Arial"/>
      <w:b/>
      <w:bCs/>
    </w:rPr>
  </w:style>
  <w:style w:type="paragraph" w:styleId="4">
    <w:name w:val="heading 4"/>
    <w:basedOn w:val="a0"/>
    <w:next w:val="a0"/>
    <w:link w:val="40"/>
    <w:uiPriority w:val="9"/>
    <w:unhideWhenUsed/>
    <w:qFormat/>
    <w:pPr>
      <w:keepNext/>
      <w:keepLines/>
      <w:spacing w:before="320" w:after="200"/>
      <w:outlineLvl w:val="3"/>
    </w:pPr>
    <w:rPr>
      <w:rFonts w:ascii="Arial" w:eastAsia="Arial" w:hAnsi="Arial" w:cs="Arial"/>
      <w:b/>
      <w:bCs/>
      <w:sz w:val="26"/>
      <w:szCs w:val="26"/>
    </w:rPr>
  </w:style>
  <w:style w:type="paragraph" w:styleId="5">
    <w:name w:val="heading 5"/>
    <w:basedOn w:val="a0"/>
    <w:next w:val="a0"/>
    <w:link w:val="50"/>
    <w:uiPriority w:val="9"/>
    <w:unhideWhenUsed/>
    <w:qFormat/>
    <w:pPr>
      <w:keepNext/>
      <w:keepLines/>
      <w:spacing w:before="320" w:after="200"/>
      <w:outlineLvl w:val="4"/>
    </w:pPr>
    <w:rPr>
      <w:rFonts w:ascii="Arial" w:eastAsia="Arial" w:hAnsi="Arial" w:cs="Arial"/>
      <w:b/>
      <w:bCs/>
    </w:rPr>
  </w:style>
  <w:style w:type="paragraph" w:styleId="6">
    <w:name w:val="heading 6"/>
    <w:basedOn w:val="a0"/>
    <w:next w:val="a0"/>
    <w:link w:val="60"/>
    <w:uiPriority w:val="9"/>
    <w:unhideWhenUsed/>
    <w:qFormat/>
    <w:pPr>
      <w:keepNext/>
      <w:keepLines/>
      <w:spacing w:before="320" w:after="200"/>
      <w:outlineLvl w:val="5"/>
    </w:pPr>
    <w:rPr>
      <w:rFonts w:ascii="Arial" w:eastAsia="Arial" w:hAnsi="Arial" w:cs="Arial"/>
      <w:b/>
      <w:bCs/>
      <w:sz w:val="22"/>
      <w:szCs w:val="22"/>
    </w:rPr>
  </w:style>
  <w:style w:type="paragraph" w:styleId="7">
    <w:name w:val="heading 7"/>
    <w:basedOn w:val="a0"/>
    <w:next w:val="a0"/>
    <w:link w:val="70"/>
    <w:uiPriority w:val="9"/>
    <w:unhideWhenUsed/>
    <w:qFormat/>
    <w:pPr>
      <w:keepNext/>
      <w:keepLines/>
      <w:spacing w:before="320" w:after="200"/>
      <w:outlineLvl w:val="6"/>
    </w:pPr>
    <w:rPr>
      <w:rFonts w:ascii="Arial" w:eastAsia="Arial" w:hAnsi="Arial" w:cs="Arial"/>
      <w:b/>
      <w:bCs/>
      <w:i/>
      <w:iCs/>
      <w:sz w:val="22"/>
      <w:szCs w:val="22"/>
    </w:rPr>
  </w:style>
  <w:style w:type="paragraph" w:styleId="8">
    <w:name w:val="heading 8"/>
    <w:basedOn w:val="a0"/>
    <w:next w:val="a0"/>
    <w:link w:val="80"/>
    <w:uiPriority w:val="9"/>
    <w:unhideWhenUsed/>
    <w:qFormat/>
    <w:pPr>
      <w:keepNext/>
      <w:keepLines/>
      <w:spacing w:before="320" w:after="200"/>
      <w:outlineLvl w:val="7"/>
    </w:pPr>
    <w:rPr>
      <w:rFonts w:ascii="Arial" w:eastAsia="Arial" w:hAnsi="Arial" w:cs="Arial"/>
      <w:i/>
      <w:iCs/>
      <w:sz w:val="22"/>
      <w:szCs w:val="22"/>
    </w:rPr>
  </w:style>
  <w:style w:type="paragraph" w:styleId="9">
    <w:name w:val="heading 9"/>
    <w:basedOn w:val="a0"/>
    <w:next w:val="a0"/>
    <w:link w:val="90"/>
    <w:uiPriority w:val="9"/>
    <w:unhideWhenUsed/>
    <w:qFormat/>
    <w:pPr>
      <w:keepNext/>
      <w:keepLines/>
      <w:spacing w:before="320" w:after="200"/>
      <w:outlineLvl w:val="8"/>
    </w:pPr>
    <w:rPr>
      <w:rFonts w:ascii="Arial" w:eastAsia="Arial" w:hAnsi="Arial" w:cs="Arial"/>
      <w:i/>
      <w:iCs/>
      <w:sz w:val="21"/>
      <w:szCs w:val="2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Heading1Char">
    <w:name w:val="Heading 1 Char"/>
    <w:basedOn w:val="a1"/>
    <w:uiPriority w:val="9"/>
    <w:rPr>
      <w:rFonts w:ascii="Arial" w:eastAsia="Arial" w:hAnsi="Arial" w:cs="Arial"/>
      <w:sz w:val="40"/>
      <w:szCs w:val="40"/>
    </w:rPr>
  </w:style>
  <w:style w:type="character" w:customStyle="1" w:styleId="Heading2Char">
    <w:name w:val="Heading 2 Char"/>
    <w:basedOn w:val="a1"/>
    <w:uiPriority w:val="9"/>
    <w:rPr>
      <w:rFonts w:ascii="Arial" w:eastAsia="Arial" w:hAnsi="Arial" w:cs="Arial"/>
      <w:sz w:val="34"/>
    </w:rPr>
  </w:style>
  <w:style w:type="character" w:customStyle="1" w:styleId="Heading3Char">
    <w:name w:val="Heading 3 Char"/>
    <w:basedOn w:val="a1"/>
    <w:uiPriority w:val="9"/>
    <w:rPr>
      <w:rFonts w:ascii="Arial" w:eastAsia="Arial" w:hAnsi="Arial" w:cs="Arial"/>
      <w:sz w:val="30"/>
      <w:szCs w:val="30"/>
    </w:rPr>
  </w:style>
  <w:style w:type="character" w:customStyle="1" w:styleId="40">
    <w:name w:val="Заголовок 4 Знак"/>
    <w:basedOn w:val="a1"/>
    <w:link w:val="4"/>
    <w:uiPriority w:val="9"/>
    <w:rPr>
      <w:rFonts w:ascii="Arial" w:eastAsia="Arial" w:hAnsi="Arial" w:cs="Arial"/>
      <w:b/>
      <w:bCs/>
      <w:sz w:val="26"/>
      <w:szCs w:val="26"/>
    </w:rPr>
  </w:style>
  <w:style w:type="character" w:customStyle="1" w:styleId="50">
    <w:name w:val="Заголовок 5 Знак"/>
    <w:basedOn w:val="a1"/>
    <w:link w:val="5"/>
    <w:uiPriority w:val="9"/>
    <w:rPr>
      <w:rFonts w:ascii="Arial" w:eastAsia="Arial" w:hAnsi="Arial" w:cs="Arial"/>
      <w:b/>
      <w:bCs/>
      <w:sz w:val="24"/>
      <w:szCs w:val="24"/>
    </w:rPr>
  </w:style>
  <w:style w:type="character" w:customStyle="1" w:styleId="60">
    <w:name w:val="Заголовок 6 Знак"/>
    <w:basedOn w:val="a1"/>
    <w:link w:val="6"/>
    <w:uiPriority w:val="9"/>
    <w:rPr>
      <w:rFonts w:ascii="Arial" w:eastAsia="Arial" w:hAnsi="Arial" w:cs="Arial"/>
      <w:b/>
      <w:bCs/>
      <w:sz w:val="22"/>
      <w:szCs w:val="22"/>
    </w:rPr>
  </w:style>
  <w:style w:type="character" w:customStyle="1" w:styleId="70">
    <w:name w:val="Заголовок 7 Знак"/>
    <w:basedOn w:val="a1"/>
    <w:link w:val="7"/>
    <w:uiPriority w:val="9"/>
    <w:rPr>
      <w:rFonts w:ascii="Arial" w:eastAsia="Arial" w:hAnsi="Arial" w:cs="Arial"/>
      <w:b/>
      <w:bCs/>
      <w:i/>
      <w:iCs/>
      <w:sz w:val="22"/>
      <w:szCs w:val="22"/>
    </w:rPr>
  </w:style>
  <w:style w:type="character" w:customStyle="1" w:styleId="80">
    <w:name w:val="Заголовок 8 Знак"/>
    <w:basedOn w:val="a1"/>
    <w:link w:val="8"/>
    <w:uiPriority w:val="9"/>
    <w:rPr>
      <w:rFonts w:ascii="Arial" w:eastAsia="Arial" w:hAnsi="Arial" w:cs="Arial"/>
      <w:i/>
      <w:iCs/>
      <w:sz w:val="22"/>
      <w:szCs w:val="22"/>
    </w:rPr>
  </w:style>
  <w:style w:type="character" w:customStyle="1" w:styleId="90">
    <w:name w:val="Заголовок 9 Знак"/>
    <w:basedOn w:val="a1"/>
    <w:link w:val="9"/>
    <w:uiPriority w:val="9"/>
    <w:rPr>
      <w:rFonts w:ascii="Arial" w:eastAsia="Arial" w:hAnsi="Arial" w:cs="Arial"/>
      <w:i/>
      <w:iCs/>
      <w:sz w:val="21"/>
      <w:szCs w:val="21"/>
    </w:rPr>
  </w:style>
  <w:style w:type="paragraph" w:styleId="a4">
    <w:name w:val="No Spacing"/>
    <w:uiPriority w:val="1"/>
    <w:qFormat/>
    <w:pPr>
      <w:spacing w:after="0" w:line="240" w:lineRule="auto"/>
    </w:pPr>
  </w:style>
  <w:style w:type="paragraph" w:styleId="a5">
    <w:name w:val="Title"/>
    <w:basedOn w:val="a0"/>
    <w:next w:val="a0"/>
    <w:link w:val="a6"/>
    <w:uiPriority w:val="10"/>
    <w:qFormat/>
    <w:pPr>
      <w:spacing w:before="300" w:after="200"/>
      <w:contextualSpacing/>
    </w:pPr>
    <w:rPr>
      <w:sz w:val="48"/>
      <w:szCs w:val="48"/>
    </w:rPr>
  </w:style>
  <w:style w:type="character" w:customStyle="1" w:styleId="a6">
    <w:name w:val="Заголовок Знак"/>
    <w:basedOn w:val="a1"/>
    <w:link w:val="a5"/>
    <w:uiPriority w:val="10"/>
    <w:rPr>
      <w:sz w:val="48"/>
      <w:szCs w:val="48"/>
    </w:rPr>
  </w:style>
  <w:style w:type="paragraph" w:styleId="a7">
    <w:name w:val="Subtitle"/>
    <w:basedOn w:val="a0"/>
    <w:next w:val="a0"/>
    <w:link w:val="a8"/>
    <w:uiPriority w:val="11"/>
    <w:qFormat/>
    <w:pPr>
      <w:spacing w:before="200" w:after="200"/>
    </w:pPr>
  </w:style>
  <w:style w:type="character" w:customStyle="1" w:styleId="a8">
    <w:name w:val="Подзаголовок Знак"/>
    <w:basedOn w:val="a1"/>
    <w:link w:val="a7"/>
    <w:uiPriority w:val="11"/>
    <w:rPr>
      <w:sz w:val="24"/>
      <w:szCs w:val="24"/>
    </w:rPr>
  </w:style>
  <w:style w:type="paragraph" w:styleId="21">
    <w:name w:val="Quote"/>
    <w:basedOn w:val="a0"/>
    <w:next w:val="a0"/>
    <w:link w:val="22"/>
    <w:uiPriority w:val="29"/>
    <w:qFormat/>
    <w:pPr>
      <w:ind w:left="720" w:right="720"/>
    </w:pPr>
    <w:rPr>
      <w:i/>
    </w:rPr>
  </w:style>
  <w:style w:type="character" w:customStyle="1" w:styleId="22">
    <w:name w:val="Цитата 2 Знак"/>
    <w:link w:val="21"/>
    <w:uiPriority w:val="29"/>
    <w:rPr>
      <w:i/>
    </w:rPr>
  </w:style>
  <w:style w:type="paragraph" w:styleId="a9">
    <w:name w:val="Intense Quote"/>
    <w:basedOn w:val="a0"/>
    <w:next w:val="a0"/>
    <w:link w:val="a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a">
    <w:name w:val="Выделенная цитата Знак"/>
    <w:link w:val="a9"/>
    <w:uiPriority w:val="30"/>
    <w:rPr>
      <w:i/>
    </w:rPr>
  </w:style>
  <w:style w:type="character" w:customStyle="1" w:styleId="HeaderChar">
    <w:name w:val="Header Char"/>
    <w:basedOn w:val="a1"/>
    <w:uiPriority w:val="99"/>
  </w:style>
  <w:style w:type="character" w:customStyle="1" w:styleId="FooterChar">
    <w:name w:val="Footer Char"/>
    <w:basedOn w:val="a1"/>
    <w:uiPriority w:val="99"/>
  </w:style>
  <w:style w:type="paragraph" w:styleId="ab">
    <w:name w:val="caption"/>
    <w:basedOn w:val="a0"/>
    <w:next w:val="a0"/>
    <w:uiPriority w:val="35"/>
    <w:semiHidden/>
    <w:unhideWhenUsed/>
    <w:qFormat/>
    <w:pPr>
      <w:spacing w:line="276" w:lineRule="auto"/>
    </w:pPr>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a2"/>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0">
    <w:name w:val="Plain Table 1"/>
    <w:basedOn w:val="a2"/>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3">
    <w:name w:val="Plain Table 2"/>
    <w:basedOn w:val="a2"/>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1">
    <w:name w:val="Plain Table 3"/>
    <w:basedOn w:val="a2"/>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1">
    <w:name w:val="Plain Table 4"/>
    <w:basedOn w:val="a2"/>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1">
    <w:name w:val="Plain Table 5"/>
    <w:basedOn w:val="a2"/>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
    <w:name w:val="Grid Table 1 Light"/>
    <w:basedOn w:val="a2"/>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2"/>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a2"/>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a2"/>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a2"/>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a2"/>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a2"/>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2">
    <w:name w:val="Grid Table 2"/>
    <w:basedOn w:val="a2"/>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2"/>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a2"/>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a2"/>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a2"/>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a2"/>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a2"/>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3">
    <w:name w:val="Grid Table 3"/>
    <w:basedOn w:val="a2"/>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2"/>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a2"/>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a2"/>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a2"/>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a2"/>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a2"/>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4">
    <w:name w:val="Grid Table 4"/>
    <w:basedOn w:val="a2"/>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2"/>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a2"/>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a2"/>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a2"/>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a2"/>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a2"/>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5">
    <w:name w:val="Grid Table 5 Dark"/>
    <w:basedOn w:val="a2"/>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2"/>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a2"/>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a2"/>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a2"/>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a2"/>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a2"/>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styleId="-6">
    <w:name w:val="Grid Table 6 Colorful"/>
    <w:basedOn w:val="a2"/>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2"/>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a2"/>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a2"/>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a2"/>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a2"/>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a2"/>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styleId="-7">
    <w:name w:val="Grid Table 7 Colorful"/>
    <w:basedOn w:val="a2"/>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2"/>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a2"/>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a2"/>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a2"/>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a2"/>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a2"/>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styleId="-10">
    <w:name w:val="List Table 1 Light"/>
    <w:basedOn w:val="a2"/>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2"/>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a2"/>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a2"/>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a2"/>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a2"/>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a2"/>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styleId="-20">
    <w:name w:val="List Table 2"/>
    <w:basedOn w:val="a2"/>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2"/>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a2"/>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a2"/>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a2"/>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a2"/>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a2"/>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30">
    <w:name w:val="List Table 3"/>
    <w:basedOn w:val="a2"/>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2"/>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a2"/>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a2"/>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a2"/>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a2"/>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a2"/>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40">
    <w:name w:val="List Table 4"/>
    <w:basedOn w:val="a2"/>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2"/>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a2"/>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a2"/>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a2"/>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a2"/>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a2"/>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50">
    <w:name w:val="List Table 5 Dark"/>
    <w:basedOn w:val="a2"/>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2"/>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a2"/>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a2"/>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a2"/>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a2"/>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a2"/>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styleId="-60">
    <w:name w:val="List Table 6 Colorful"/>
    <w:basedOn w:val="a2"/>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2"/>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a2"/>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a2"/>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a2"/>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a2"/>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a2"/>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70">
    <w:name w:val="List Table 7 Colorful"/>
    <w:basedOn w:val="a2"/>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2"/>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a2"/>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a2"/>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a2"/>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a2"/>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a2"/>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a2"/>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2"/>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a2"/>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a2"/>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a2"/>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a2"/>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a2"/>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a2"/>
    <w:uiPriority w:val="99"/>
    <w:pPr>
      <w:spacing w:after="0" w:line="240" w:lineRule="auto"/>
    </w:pPr>
    <w:rPr>
      <w:color w:val="404040"/>
      <w:sz w:val="20"/>
      <w:szCs w:val="20"/>
      <w:lang w:eastAsia="ru-RU"/>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2"/>
    <w:uiPriority w:val="99"/>
    <w:pPr>
      <w:spacing w:after="0" w:line="240" w:lineRule="auto"/>
    </w:pPr>
    <w:rPr>
      <w:color w:val="404040"/>
      <w:sz w:val="20"/>
      <w:szCs w:val="20"/>
      <w:lang w:eastAsia="ru-RU"/>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a2"/>
    <w:uiPriority w:val="99"/>
    <w:pPr>
      <w:spacing w:after="0" w:line="240" w:lineRule="auto"/>
    </w:pPr>
    <w:rPr>
      <w:color w:val="404040"/>
      <w:sz w:val="20"/>
      <w:szCs w:val="20"/>
      <w:lang w:eastAsia="ru-RU"/>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a2"/>
    <w:uiPriority w:val="99"/>
    <w:pPr>
      <w:spacing w:after="0" w:line="240" w:lineRule="auto"/>
    </w:pPr>
    <w:rPr>
      <w:color w:val="404040"/>
      <w:sz w:val="20"/>
      <w:szCs w:val="20"/>
      <w:lang w:eastAsia="ru-RU"/>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a2"/>
    <w:uiPriority w:val="99"/>
    <w:pPr>
      <w:spacing w:after="0" w:line="240" w:lineRule="auto"/>
    </w:pPr>
    <w:rPr>
      <w:color w:val="404040"/>
      <w:sz w:val="20"/>
      <w:szCs w:val="20"/>
      <w:lang w:eastAsia="ru-RU"/>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a2"/>
    <w:uiPriority w:val="99"/>
    <w:pPr>
      <w:spacing w:after="0" w:line="240" w:lineRule="auto"/>
    </w:pPr>
    <w:rPr>
      <w:color w:val="404040"/>
      <w:sz w:val="20"/>
      <w:szCs w:val="20"/>
      <w:lang w:eastAsia="ru-RU"/>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a2"/>
    <w:uiPriority w:val="99"/>
    <w:pPr>
      <w:spacing w:after="0" w:line="240" w:lineRule="auto"/>
    </w:pPr>
    <w:rPr>
      <w:color w:val="404040"/>
      <w:sz w:val="20"/>
      <w:szCs w:val="20"/>
      <w:lang w:eastAsia="ru-RU"/>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a2"/>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2"/>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a2"/>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a2"/>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a2"/>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a2"/>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a2"/>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character" w:customStyle="1" w:styleId="EndnoteTextChar">
    <w:name w:val="Endnote Text Char"/>
    <w:uiPriority w:val="99"/>
    <w:rPr>
      <w:sz w:val="20"/>
    </w:rPr>
  </w:style>
  <w:style w:type="paragraph" w:styleId="12">
    <w:name w:val="toc 1"/>
    <w:basedOn w:val="a0"/>
    <w:next w:val="a0"/>
    <w:uiPriority w:val="39"/>
    <w:unhideWhenUsed/>
    <w:pPr>
      <w:spacing w:after="57"/>
    </w:pPr>
  </w:style>
  <w:style w:type="paragraph" w:styleId="24">
    <w:name w:val="toc 2"/>
    <w:basedOn w:val="a0"/>
    <w:next w:val="a0"/>
    <w:uiPriority w:val="39"/>
    <w:unhideWhenUsed/>
    <w:pPr>
      <w:spacing w:after="57"/>
      <w:ind w:left="283"/>
    </w:pPr>
  </w:style>
  <w:style w:type="paragraph" w:styleId="32">
    <w:name w:val="toc 3"/>
    <w:basedOn w:val="a0"/>
    <w:next w:val="a0"/>
    <w:uiPriority w:val="39"/>
    <w:unhideWhenUsed/>
    <w:pPr>
      <w:spacing w:after="57"/>
      <w:ind w:left="567"/>
    </w:pPr>
  </w:style>
  <w:style w:type="paragraph" w:styleId="42">
    <w:name w:val="toc 4"/>
    <w:basedOn w:val="a0"/>
    <w:next w:val="a0"/>
    <w:uiPriority w:val="39"/>
    <w:unhideWhenUsed/>
    <w:pPr>
      <w:spacing w:after="57"/>
      <w:ind w:left="850"/>
    </w:pPr>
  </w:style>
  <w:style w:type="paragraph" w:styleId="52">
    <w:name w:val="toc 5"/>
    <w:basedOn w:val="a0"/>
    <w:next w:val="a0"/>
    <w:uiPriority w:val="39"/>
    <w:unhideWhenUsed/>
    <w:pPr>
      <w:spacing w:after="57"/>
      <w:ind w:left="1134"/>
    </w:pPr>
  </w:style>
  <w:style w:type="paragraph" w:styleId="61">
    <w:name w:val="toc 6"/>
    <w:basedOn w:val="a0"/>
    <w:next w:val="a0"/>
    <w:uiPriority w:val="39"/>
    <w:unhideWhenUsed/>
    <w:pPr>
      <w:spacing w:after="57"/>
      <w:ind w:left="1417"/>
    </w:pPr>
  </w:style>
  <w:style w:type="paragraph" w:styleId="71">
    <w:name w:val="toc 7"/>
    <w:basedOn w:val="a0"/>
    <w:next w:val="a0"/>
    <w:uiPriority w:val="39"/>
    <w:unhideWhenUsed/>
    <w:pPr>
      <w:spacing w:after="57"/>
      <w:ind w:left="1701"/>
    </w:pPr>
  </w:style>
  <w:style w:type="paragraph" w:styleId="81">
    <w:name w:val="toc 8"/>
    <w:basedOn w:val="a0"/>
    <w:next w:val="a0"/>
    <w:uiPriority w:val="39"/>
    <w:unhideWhenUsed/>
    <w:pPr>
      <w:spacing w:after="57"/>
      <w:ind w:left="1984"/>
    </w:pPr>
  </w:style>
  <w:style w:type="paragraph" w:styleId="91">
    <w:name w:val="toc 9"/>
    <w:basedOn w:val="a0"/>
    <w:next w:val="a0"/>
    <w:uiPriority w:val="39"/>
    <w:unhideWhenUsed/>
    <w:pPr>
      <w:spacing w:after="57"/>
      <w:ind w:left="2268"/>
    </w:pPr>
  </w:style>
  <w:style w:type="paragraph" w:styleId="ac">
    <w:name w:val="TOC Heading"/>
    <w:uiPriority w:val="39"/>
    <w:unhideWhenUsed/>
  </w:style>
  <w:style w:type="paragraph" w:styleId="ad">
    <w:name w:val="table of figures"/>
    <w:basedOn w:val="a0"/>
    <w:next w:val="a0"/>
    <w:uiPriority w:val="99"/>
    <w:unhideWhenUsed/>
    <w:pPr>
      <w:spacing w:after="0"/>
    </w:pPr>
  </w:style>
  <w:style w:type="paragraph" w:customStyle="1" w:styleId="ConsPlusNormal">
    <w:name w:val="ConsPlusNormal"/>
    <w:link w:val="ConsPlusNormal0"/>
    <w:qFormat/>
    <w:pPr>
      <w:widowControl w:val="0"/>
      <w:spacing w:after="0" w:line="240" w:lineRule="auto"/>
    </w:pPr>
    <w:rPr>
      <w:rFonts w:ascii="Calibri" w:eastAsia="Times New Roman" w:hAnsi="Calibri" w:cs="Calibri"/>
      <w:szCs w:val="20"/>
      <w:lang w:eastAsia="ru-RU"/>
    </w:rPr>
  </w:style>
  <w:style w:type="paragraph" w:customStyle="1" w:styleId="ConsPlusNonformat">
    <w:name w:val="ConsPlusNonformat"/>
    <w:pPr>
      <w:widowControl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pPr>
      <w:widowControl w:val="0"/>
      <w:spacing w:after="0" w:line="240" w:lineRule="auto"/>
    </w:pPr>
    <w:rPr>
      <w:rFonts w:ascii="Calibri" w:eastAsia="Times New Roman" w:hAnsi="Calibri" w:cs="Calibri"/>
      <w:b/>
      <w:szCs w:val="20"/>
      <w:lang w:eastAsia="ru-RU"/>
    </w:rPr>
  </w:style>
  <w:style w:type="paragraph" w:styleId="ae">
    <w:name w:val="List Paragraph"/>
    <w:basedOn w:val="a0"/>
    <w:link w:val="af"/>
    <w:uiPriority w:val="34"/>
    <w:qFormat/>
    <w:pPr>
      <w:ind w:left="720"/>
      <w:contextualSpacing/>
    </w:pPr>
  </w:style>
  <w:style w:type="character" w:styleId="af0">
    <w:name w:val="Hyperlink"/>
    <w:uiPriority w:val="99"/>
    <w:unhideWhenUsed/>
    <w:rPr>
      <w:color w:val="0000FF"/>
      <w:u w:val="single"/>
    </w:rPr>
  </w:style>
  <w:style w:type="paragraph" w:styleId="af1">
    <w:name w:val="header"/>
    <w:basedOn w:val="a0"/>
    <w:link w:val="af2"/>
    <w:uiPriority w:val="99"/>
    <w:unhideWhenUsed/>
    <w:pPr>
      <w:tabs>
        <w:tab w:val="center" w:pos="4677"/>
        <w:tab w:val="right" w:pos="9355"/>
      </w:tabs>
      <w:spacing w:after="0"/>
    </w:pPr>
  </w:style>
  <w:style w:type="character" w:customStyle="1" w:styleId="af2">
    <w:name w:val="Верхний колонтитул Знак"/>
    <w:basedOn w:val="a1"/>
    <w:link w:val="af1"/>
    <w:uiPriority w:val="99"/>
    <w:rPr>
      <w:rFonts w:ascii="Times New Roman" w:eastAsia="Times New Roman" w:hAnsi="Times New Roman" w:cs="Times New Roman"/>
      <w:sz w:val="24"/>
      <w:szCs w:val="24"/>
      <w:lang w:eastAsia="ru-RU"/>
    </w:rPr>
  </w:style>
  <w:style w:type="paragraph" w:styleId="af3">
    <w:name w:val="footer"/>
    <w:basedOn w:val="a0"/>
    <w:link w:val="af4"/>
    <w:uiPriority w:val="99"/>
    <w:unhideWhenUsed/>
    <w:pPr>
      <w:tabs>
        <w:tab w:val="center" w:pos="4677"/>
        <w:tab w:val="right" w:pos="9355"/>
      </w:tabs>
      <w:spacing w:after="0"/>
    </w:pPr>
  </w:style>
  <w:style w:type="character" w:customStyle="1" w:styleId="af4">
    <w:name w:val="Нижний колонтитул Знак"/>
    <w:basedOn w:val="a1"/>
    <w:link w:val="af3"/>
    <w:uiPriority w:val="99"/>
    <w:rPr>
      <w:rFonts w:ascii="Times New Roman" w:eastAsia="Times New Roman" w:hAnsi="Times New Roman" w:cs="Times New Roman"/>
      <w:sz w:val="24"/>
      <w:szCs w:val="24"/>
      <w:lang w:eastAsia="ru-RU"/>
    </w:rPr>
  </w:style>
  <w:style w:type="paragraph" w:styleId="af5">
    <w:name w:val="footnote text"/>
    <w:basedOn w:val="a0"/>
    <w:link w:val="af6"/>
    <w:uiPriority w:val="99"/>
    <w:unhideWhenUsed/>
    <w:pPr>
      <w:spacing w:after="0"/>
    </w:pPr>
    <w:rPr>
      <w:sz w:val="20"/>
      <w:szCs w:val="20"/>
    </w:rPr>
  </w:style>
  <w:style w:type="character" w:customStyle="1" w:styleId="af6">
    <w:name w:val="Текст сноски Знак"/>
    <w:basedOn w:val="a1"/>
    <w:link w:val="af5"/>
    <w:uiPriority w:val="99"/>
    <w:rPr>
      <w:rFonts w:ascii="Times New Roman" w:eastAsia="Times New Roman" w:hAnsi="Times New Roman" w:cs="Times New Roman"/>
      <w:sz w:val="20"/>
      <w:szCs w:val="20"/>
      <w:lang w:eastAsia="ru-RU"/>
    </w:rPr>
  </w:style>
  <w:style w:type="character" w:styleId="af7">
    <w:name w:val="footnote reference"/>
    <w:basedOn w:val="a1"/>
    <w:semiHidden/>
    <w:unhideWhenUsed/>
    <w:rPr>
      <w:vertAlign w:val="superscript"/>
    </w:rPr>
  </w:style>
  <w:style w:type="paragraph" w:styleId="af8">
    <w:name w:val="endnote text"/>
    <w:basedOn w:val="a0"/>
    <w:link w:val="af9"/>
    <w:uiPriority w:val="99"/>
    <w:semiHidden/>
    <w:unhideWhenUsed/>
    <w:pPr>
      <w:spacing w:after="0"/>
    </w:pPr>
    <w:rPr>
      <w:sz w:val="20"/>
      <w:szCs w:val="20"/>
    </w:rPr>
  </w:style>
  <w:style w:type="character" w:customStyle="1" w:styleId="af9">
    <w:name w:val="Текст концевой сноски Знак"/>
    <w:basedOn w:val="a1"/>
    <w:link w:val="af8"/>
    <w:uiPriority w:val="99"/>
    <w:semiHidden/>
    <w:rPr>
      <w:rFonts w:ascii="Times New Roman" w:eastAsia="Times New Roman" w:hAnsi="Times New Roman" w:cs="Times New Roman"/>
      <w:sz w:val="20"/>
      <w:szCs w:val="20"/>
      <w:lang w:eastAsia="ru-RU"/>
    </w:rPr>
  </w:style>
  <w:style w:type="character" w:styleId="afa">
    <w:name w:val="endnote reference"/>
    <w:basedOn w:val="a1"/>
    <w:uiPriority w:val="99"/>
    <w:semiHidden/>
    <w:unhideWhenUsed/>
    <w:rPr>
      <w:vertAlign w:val="superscript"/>
    </w:rPr>
  </w:style>
  <w:style w:type="character" w:customStyle="1" w:styleId="af">
    <w:name w:val="Абзац списка Знак"/>
    <w:link w:val="ae"/>
    <w:uiPriority w:val="34"/>
    <w:qFormat/>
    <w:rPr>
      <w:rFonts w:ascii="Times New Roman" w:eastAsia="Times New Roman" w:hAnsi="Times New Roman" w:cs="Times New Roman"/>
      <w:sz w:val="24"/>
      <w:szCs w:val="24"/>
      <w:lang w:eastAsia="ru-RU"/>
    </w:rPr>
  </w:style>
  <w:style w:type="paragraph" w:styleId="afb">
    <w:name w:val="Body Text"/>
    <w:basedOn w:val="a0"/>
    <w:link w:val="afc"/>
    <w:pPr>
      <w:spacing w:after="120"/>
    </w:pPr>
  </w:style>
  <w:style w:type="character" w:customStyle="1" w:styleId="afc">
    <w:name w:val="Основной текст Знак"/>
    <w:basedOn w:val="a1"/>
    <w:link w:val="afb"/>
    <w:rPr>
      <w:rFonts w:ascii="Times New Roman" w:eastAsia="Times New Roman" w:hAnsi="Times New Roman" w:cs="Times New Roman"/>
      <w:sz w:val="24"/>
      <w:szCs w:val="24"/>
      <w:lang w:eastAsia="ru-RU"/>
    </w:rPr>
  </w:style>
  <w:style w:type="character" w:customStyle="1" w:styleId="13">
    <w:name w:val="Заголовок 1 Знак"/>
    <w:basedOn w:val="a1"/>
    <w:uiPriority w:val="9"/>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1"/>
    <w:link w:val="2"/>
    <w:uiPriority w:val="99"/>
    <w:rPr>
      <w:rFonts w:ascii="Times New Roman" w:eastAsia="Times New Roman" w:hAnsi="Times New Roman" w:cs="Times New Roman"/>
      <w:b/>
      <w:bCs/>
      <w:sz w:val="30"/>
      <w:szCs w:val="30"/>
      <w:lang w:eastAsia="ru-RU"/>
    </w:rPr>
  </w:style>
  <w:style w:type="character" w:customStyle="1" w:styleId="30">
    <w:name w:val="Заголовок 3 Знак"/>
    <w:basedOn w:val="a1"/>
    <w:link w:val="3"/>
    <w:uiPriority w:val="99"/>
    <w:rPr>
      <w:rFonts w:ascii="Arial" w:eastAsia="Times New Roman" w:hAnsi="Arial" w:cs="Arial"/>
      <w:b/>
      <w:bCs/>
      <w:sz w:val="24"/>
      <w:szCs w:val="24"/>
      <w:lang w:eastAsia="ru-RU"/>
    </w:rPr>
  </w:style>
  <w:style w:type="character" w:customStyle="1" w:styleId="11">
    <w:name w:val="Заголовок 1 Знак1"/>
    <w:basedOn w:val="a1"/>
    <w:link w:val="1"/>
    <w:uiPriority w:val="99"/>
    <w:rPr>
      <w:rFonts w:ascii="Times New Roman" w:eastAsia="Times New Roman" w:hAnsi="Times New Roman" w:cs="Times New Roman"/>
      <w:b/>
      <w:bCs/>
      <w:sz w:val="36"/>
      <w:szCs w:val="36"/>
      <w:lang w:eastAsia="ru-RU"/>
    </w:rPr>
  </w:style>
  <w:style w:type="paragraph" w:customStyle="1" w:styleId="afd">
    <w:name w:val="Пункт контракта"/>
    <w:basedOn w:val="2"/>
    <w:qFormat/>
    <w:pPr>
      <w:keepNext w:val="0"/>
      <w:numPr>
        <w:ilvl w:val="0"/>
        <w:numId w:val="0"/>
      </w:numPr>
      <w:spacing w:after="0"/>
      <w:jc w:val="both"/>
    </w:pPr>
    <w:rPr>
      <w:b w:val="0"/>
      <w:bCs w:val="0"/>
      <w:sz w:val="24"/>
      <w:szCs w:val="26"/>
      <w:lang w:val="en-US" w:eastAsia="en-US"/>
    </w:rPr>
  </w:style>
  <w:style w:type="paragraph" w:customStyle="1" w:styleId="afe">
    <w:name w:val="Подпункт контракта"/>
    <w:basedOn w:val="3"/>
    <w:qFormat/>
    <w:pPr>
      <w:keepNext w:val="0"/>
      <w:numPr>
        <w:ilvl w:val="0"/>
        <w:numId w:val="0"/>
      </w:numPr>
      <w:spacing w:before="0" w:after="0"/>
    </w:pPr>
    <w:rPr>
      <w:rFonts w:ascii="Times New Roman" w:hAnsi="Times New Roman" w:cs="Times New Roman"/>
      <w:b w:val="0"/>
      <w:bCs w:val="0"/>
      <w:lang w:eastAsia="ar-SA"/>
    </w:rPr>
  </w:style>
  <w:style w:type="paragraph" w:customStyle="1" w:styleId="a">
    <w:name w:val="Раздел контракта"/>
    <w:basedOn w:val="1"/>
    <w:next w:val="afd"/>
    <w:qFormat/>
    <w:pPr>
      <w:keepNext w:val="0"/>
      <w:numPr>
        <w:numId w:val="7"/>
      </w:numPr>
      <w:spacing w:before="120" w:after="120"/>
    </w:pPr>
    <w:rPr>
      <w:b w:val="0"/>
      <w:bCs w:val="0"/>
      <w:sz w:val="24"/>
      <w:szCs w:val="32"/>
      <w:lang w:eastAsia="ar-SA"/>
    </w:rPr>
  </w:style>
  <w:style w:type="character" w:customStyle="1" w:styleId="ConsPlusNormal0">
    <w:name w:val="ConsPlusNormal Знак"/>
    <w:link w:val="ConsPlusNormal"/>
    <w:rPr>
      <w:rFonts w:ascii="Calibri" w:eastAsia="Times New Roman" w:hAnsi="Calibri" w:cs="Calibri"/>
      <w:szCs w:val="20"/>
      <w:lang w:eastAsia="ru-RU"/>
    </w:rPr>
  </w:style>
  <w:style w:type="table" w:styleId="aff">
    <w:name w:val="Table Grid"/>
    <w:basedOn w:val="a2"/>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320681C131B6558BBE5154AFA745AAC2AB49D152B5BFE2AE122F1BE53F63FA93B758138F26F77A82D2B090414888CA42E76E4D2FF3F6FBqC60D" TargetMode="External"/><Relationship Id="rId18" Type="http://schemas.openxmlformats.org/officeDocument/2006/relationships/hyperlink" Target="consultantplus://offline/ref=320681C131B6558BBE5154AFA745AAC2AA4BD95BB3B5BFA41A7617E7386CA584B0111F8E27F17982DCEF955459D0C645FF704B37EFF4F9C2qA66D" TargetMode="External"/><Relationship Id="rId26" Type="http://schemas.openxmlformats.org/officeDocument/2006/relationships/hyperlink" Target="consultantplus://offline/ref=320681C131B6558BBE5154AFA745AAC2AA4FD858B5BCBFA41A7617E7386CA584B0111F8E24F3718D8DB585501084CD5AF9685533F1F4qF69D" TargetMode="External"/><Relationship Id="rId39" Type="http://schemas.openxmlformats.org/officeDocument/2006/relationships/theme" Target="theme/theme1.xml"/><Relationship Id="rId21" Type="http://schemas.openxmlformats.org/officeDocument/2006/relationships/hyperlink" Target="consultantplus://offline/ref=320681C131B6558BBE5154AFA745AAC2AA4FD858B5BCBFA41A7617E7386CA584B0111F8E27F07A86D0EF955459D0C645FF704B37EFF4F9C2qA66D" TargetMode="External"/><Relationship Id="rId34" Type="http://schemas.openxmlformats.org/officeDocument/2006/relationships/hyperlink" Target="consultantplus://offline/ref=320681C131B6558BBE5154AFA745AAC2AA49D058B3B1BFA41A7617E7386CA584B0111F8E23F87E8D8DB585501084CD5AF9685533F1F4qF69D" TargetMode="External"/><Relationship Id="rId7" Type="http://schemas.openxmlformats.org/officeDocument/2006/relationships/endnotes" Target="endnotes.xml"/><Relationship Id="rId12" Type="http://schemas.openxmlformats.org/officeDocument/2006/relationships/hyperlink" Target="consultantplus://offline/ref=E48FA6053BC9922DF827A33DABD9E58A8E8827D60A0CD8D630768EAE77C768034F389957EF5274D29181E49D308B6CB4E26F4874E79B1E9703E6J" TargetMode="External"/><Relationship Id="rId17" Type="http://schemas.openxmlformats.org/officeDocument/2006/relationships/hyperlink" Target="consultantplus://offline/ref=320681C131B6558BBE5154AFA745AAC2AA4FD858B5BCBFA41A7617E7386CA584A211478226F76786DFFAC3051Fq865D" TargetMode="External"/><Relationship Id="rId25" Type="http://schemas.openxmlformats.org/officeDocument/2006/relationships/hyperlink" Target="consultantplus://offline/ref=320681C131B6558BBE5154AFA745AAC2AA4FD858B5BCBFA41A7617E7386CA584B0111F8E26F07B8D8DB585501084CD5AF9685533F1F4qF69D" TargetMode="External"/><Relationship Id="rId33" Type="http://schemas.openxmlformats.org/officeDocument/2006/relationships/hyperlink" Target="consultantplus://offline/ref=320681C131B6558BBE5154AFA745AAC2AA4FD858B5BCBFA41A7617E7386CA584B0111F8E26F07B8D8DB585501084CD5AF9685533F1F4qF69D" TargetMode="Externa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consultantplus://offline/ref=320681C131B6558BBE5154AFA745AAC2AA4FD858B5BCBFA41A7617E7386CA584A211478226F76786DFFAC3051Fq865D" TargetMode="External"/><Relationship Id="rId20" Type="http://schemas.openxmlformats.org/officeDocument/2006/relationships/hyperlink" Target="consultantplus://offline/ref=320681C131B6558BBE5154AFA745AAC2AA4FD858B5BCBFA41A7617E7386CA584B0111F8E26F17F8D8DB585501084CD5AF9685533F1F4qF69D" TargetMode="External"/><Relationship Id="rId29" Type="http://schemas.openxmlformats.org/officeDocument/2006/relationships/hyperlink" Target="consultantplus://offline/ref=F5D6124F31160083AD876E24727457044011797EC3A147D6C7982D866A01AB2D94FD178DAFC4F900F51766EA4962D9742B27991EDAAB51I4iF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E48FA6053BC9922DF827A33DABD9E58A8E8827D60A0CD8D630768EAE77C768034F389957EF5274D29181E49D308B6CB4E26F4874E79B1E9703E6J" TargetMode="External"/><Relationship Id="rId24" Type="http://schemas.openxmlformats.org/officeDocument/2006/relationships/hyperlink" Target="consultantplus://offline/ref=320681C131B6558BBE5154AFA745AAC2AA4FD858B5BCBFA41A7617E7386CA584B0111F8E26F0788D8DB585501084CD5AF9685533F1F4qF69D" TargetMode="External"/><Relationship Id="rId32" Type="http://schemas.openxmlformats.org/officeDocument/2006/relationships/hyperlink" Target="consultantplus://offline/ref=320681C131B6558BBE5154AFA745AAC2AA4FD858B5BCBFA41A7617E7386CA584B0111F8E26F0788D8DB585501084CD5AF9685533F1F4qF69D" TargetMode="External"/><Relationship Id="rId37"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consultantplus://offline/ref=320681C131B6558BBE5154AFA745AAC2AA4FD858B5BCBFA41A7617E7386CA584A211478226F76786DFFAC3051Fq865D" TargetMode="External"/><Relationship Id="rId23" Type="http://schemas.openxmlformats.org/officeDocument/2006/relationships/hyperlink" Target="consultantplus://offline/ref=320681C131B6558BBE5154AFA745AAC2AA4FD858B5BCBFA41A7617E7386CA584B0111F8E26F07B8D8DB585501084CD5AF9685533F1F4qF69D" TargetMode="External"/><Relationship Id="rId28" Type="http://schemas.openxmlformats.org/officeDocument/2006/relationships/hyperlink" Target="consultantplus://offline/ref=320681C131B6558BBE5154AFA745AAC2AA4FD858B5BCBFA41A7617E7386CA584B0111F8E26F0788D8DB585501084CD5AF9685533F1F4qF69D" TargetMode="External"/><Relationship Id="rId36" Type="http://schemas.openxmlformats.org/officeDocument/2006/relationships/hyperlink" Target="consultantplus://offline/ref=320681C131B6558BBE5154AFA745AAC2AA4FD858B5BCBFA41A7617E7386CA584B0111F8E27F07A86D0EF955459D0C645FF704B37EFF4F9C2qA66D" TargetMode="External"/><Relationship Id="rId10" Type="http://schemas.openxmlformats.org/officeDocument/2006/relationships/hyperlink" Target="consultantplus://offline/ref=320681C131B6558BBE5154AFA745AAC2AA4FD858B5BCBFA41A7617E7386CA584B0111F8E27F07A86D0EF955459D0C645FF704B37EFF4F9C2qA66D" TargetMode="External"/><Relationship Id="rId19" Type="http://schemas.openxmlformats.org/officeDocument/2006/relationships/hyperlink" Target="consultantplus://offline/ref=320681C131B6558BBE5154AFA745AAC2AA49D85AB4B0BFA41A7617E7386CA584B0111F8C2CA528C28CE9C0030385CD5AFB6E49q361D" TargetMode="External"/><Relationship Id="rId31" Type="http://schemas.openxmlformats.org/officeDocument/2006/relationships/hyperlink" Target="consultantplus://offline/ref=320681C131B6558BBE5154AFA745AAC2AA4FD858B5BCBFA41A7617E7386CA584B0111F8E26F0798D8DB585501084CD5AF9685533F1F4qF69D" TargetMode="External"/><Relationship Id="rId4" Type="http://schemas.openxmlformats.org/officeDocument/2006/relationships/settings" Target="settings.xml"/><Relationship Id="rId9" Type="http://schemas.openxmlformats.org/officeDocument/2006/relationships/hyperlink" Target="consultantplus://offline/ref=320681C131B6558BBE5154AFA745AAC2AA4FD858B5BCBFA41A7617E7386CA584B0111F8E27F17D86D9EF955459D0C645FF704B37EFF4F9C2qA66D" TargetMode="External"/><Relationship Id="rId14" Type="http://schemas.openxmlformats.org/officeDocument/2006/relationships/hyperlink" Target="consultantplus://offline/ref=320681C131B6558BBE5154AFA745AAC2AA4FD858B5BCBFA41A7617E7386CA584A211478226F76786DFFAC3051Fq865D" TargetMode="External"/><Relationship Id="rId22" Type="http://schemas.openxmlformats.org/officeDocument/2006/relationships/hyperlink" Target="consultantplus://offline/ref=320681C131B6558BBE5154AFA745AAC2AA4FD858B5BCBFA41A7617E7386CA584B0111F8E26F0788D8DB585501084CD5AF9685533F1F4qF69D" TargetMode="External"/><Relationship Id="rId27" Type="http://schemas.openxmlformats.org/officeDocument/2006/relationships/hyperlink" Target="consultantplus://offline/ref=320681C131B6558BBE5154AFA745AAC2AA4FD858B5BCBFA41A7617E7386CA584B0111F8E26F0798D8DB585501084CD5AF9685533F1F4qF69D" TargetMode="External"/><Relationship Id="rId30" Type="http://schemas.openxmlformats.org/officeDocument/2006/relationships/hyperlink" Target="consultantplus://offline/ref=320681C131B6558BBE5154AFA745AAC2AA4FD858B5BCBFA41A7617E7386CA584B0111F8E24F3718D8DB585501084CD5AF9685533F1F4qF69D" TargetMode="External"/><Relationship Id="rId35" Type="http://schemas.openxmlformats.org/officeDocument/2006/relationships/hyperlink" Target="consultantplus://offline/ref=320681C131B6558BBE5154AFA745AAC2AA4FD858B5BCBFA41A7617E7386CA584A211478226F76786DFFAC3051Fq865D" TargetMode="External"/><Relationship Id="rId8" Type="http://schemas.openxmlformats.org/officeDocument/2006/relationships/hyperlink" Target="consultantplus://offline/ref=F1E31E12D4E0196DD399B2AF3B0C134A535BA22606039399D9FD94B3E6E8A7AA6898B6FD0D7800E8C7AB7DFD8E0F44D87E2FF9B80140A833W964J" TargetMode="External"/><Relationship Id="rId3" Type="http://schemas.openxmlformats.org/officeDocument/2006/relationships/styles" Target="styles.xml"/></Relationships>
</file>

<file path=word/_rels/footnotes.xml.rels><?xml version="1.0" encoding="UTF-8" standalone="yes"?>
<Relationships xmlns="http://schemas.openxmlformats.org/package/2006/relationships"><Relationship Id="rId2" Type="http://schemas.openxmlformats.org/officeDocument/2006/relationships/hyperlink" Target="consultantplus://offline/ref=320681C131B6558BBE5154AFA745AAC2AA49D85AB4B0BFA41A7617E7386CA584B0111F872CA528C28CE9C0030385CD5AFB6E49q361D" TargetMode="External"/><Relationship Id="rId1" Type="http://schemas.openxmlformats.org/officeDocument/2006/relationships/hyperlink" Target="consultantplus://offline/ref=320681C131B6558BBE5154AFA745AAC2AA49D85AB4B0BFA41A7617E7386CA584B0111F892CA528C28CE9C0030385CD5AFB6E49q361D"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A8E786-B6CF-49E8-BF79-55C71DABC1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18</Pages>
  <Words>8200</Words>
  <Characters>46741</Characters>
  <Application>Microsoft Office Word</Application>
  <DocSecurity>0</DocSecurity>
  <Lines>389</Lines>
  <Paragraphs>109</Paragraphs>
  <ScaleCrop>false</ScaleCrop>
  <Company/>
  <LinksUpToDate>false</LinksUpToDate>
  <CharactersWithSpaces>54832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Елена Н. Ашвиц</dc:creator>
  <cp:lastModifiedBy>Айслу</cp:lastModifiedBy>
  <cp:revision>3</cp:revision>
  <dcterms:created xsi:type="dcterms:W3CDTF">2025-01-24T12:15:00Z</dcterms:created>
  <dcterms:modified xsi:type="dcterms:W3CDTF">2025-01-31T07:06:00Z</dcterms:modified>
</cp:coreProperties>
</file>